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PREVENTIVNÍ PROGRAM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ZÁKLADNÍ ŠKOLA A MATEŘSKÁ ŠKOLA ANGEL V PRAZE 12</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ANGELOVOVA 3183, 143 00, PRAHA 4 – MODŘANY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ŠKOLNÍ ROK 201</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201</w:t>
      </w:r>
      <w:r w:rsidDel="00000000" w:rsidR="00000000" w:rsidRPr="00000000">
        <w:rPr>
          <w:rFonts w:ascii="Arial" w:cs="Arial" w:eastAsia="Arial" w:hAnsi="Arial"/>
          <w:b w:val="1"/>
          <w:sz w:val="24"/>
          <w:szCs w:val="24"/>
          <w:rtl w:val="0"/>
        </w:rPr>
        <w:t xml:space="preserve">9</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Vypracoval: Mgr. Michal Lokaj, školní metodik </w:t>
      </w:r>
      <w:r w:rsidDel="00000000" w:rsidR="00000000" w:rsidRPr="00000000">
        <w:rPr>
          <w:rFonts w:ascii="Arial" w:cs="Arial" w:eastAsia="Arial" w:hAnsi="Arial"/>
          <w:sz w:val="24"/>
          <w:szCs w:val="24"/>
          <w:rtl w:val="0"/>
        </w:rPr>
        <w:t xml:space="preserve">prevence</w:t>
      </w:r>
    </w:p>
    <w:p w:rsidR="00000000" w:rsidDel="00000000" w:rsidP="00000000" w:rsidRDefault="00000000" w:rsidRPr="00000000" w14:paraId="00000020">
      <w:pPr>
        <w:spacing w:line="36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Preventivní program</w:t>
      </w:r>
      <w:r w:rsidDel="00000000" w:rsidR="00000000" w:rsidRPr="00000000">
        <w:rPr>
          <w:rtl w:val="0"/>
        </w:rPr>
      </w:r>
    </w:p>
    <w:p w:rsidR="00000000" w:rsidDel="00000000" w:rsidP="00000000" w:rsidRDefault="00000000" w:rsidRPr="00000000" w14:paraId="00000021">
      <w:pPr>
        <w:spacing w:line="360" w:lineRule="auto"/>
        <w:contextualSpacing w:val="0"/>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1. Základní údaje o škole </w:t>
      </w:r>
      <w:r w:rsidDel="00000000" w:rsidR="00000000" w:rsidRPr="00000000">
        <w:rPr>
          <w:rtl w:val="0"/>
        </w:rPr>
      </w:r>
    </w:p>
    <w:tbl>
      <w:tblPr>
        <w:tblStyle w:val="Table1"/>
        <w:tblW w:w="9289.0" w:type="dxa"/>
        <w:jc w:val="left"/>
        <w:tblInd w:w="-5.0" w:type="dxa"/>
        <w:tblLayout w:type="fixed"/>
        <w:tblLook w:val="0000"/>
      </w:tblPr>
      <w:tblGrid>
        <w:gridCol w:w="3047"/>
        <w:gridCol w:w="6242"/>
        <w:tblGridChange w:id="0">
          <w:tblGrid>
            <w:gridCol w:w="3047"/>
            <w:gridCol w:w="624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2">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Název a adresa školy, pro kterou platí tento MPP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Základní škola a mateřská škola ANGEL v Praze 12</w:t>
            </w:r>
          </w:p>
          <w:p w:rsidR="00000000" w:rsidDel="00000000" w:rsidP="00000000" w:rsidRDefault="00000000" w:rsidRPr="00000000" w14:paraId="00000024">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Angelovova 143 00, Praha 4 - Modřany</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5">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Jméno a příjmení ředitele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PaedDr. Iva Cichoňová</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7">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Telefon na ředitele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widowControl w:val="0"/>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261 397 121</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9">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na ředitele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widowControl w:val="0"/>
              <w:spacing w:line="360" w:lineRule="auto"/>
              <w:contextualSpacing w:val="0"/>
              <w:rPr>
                <w:rFonts w:ascii="Arial" w:cs="Arial" w:eastAsia="Arial" w:hAnsi="Arial"/>
                <w:sz w:val="22"/>
                <w:szCs w:val="22"/>
              </w:rPr>
            </w:pPr>
            <w:hyperlink r:id="rId6">
              <w:r w:rsidDel="00000000" w:rsidR="00000000" w:rsidRPr="00000000">
                <w:rPr>
                  <w:rFonts w:ascii="Arial" w:cs="Arial" w:eastAsia="Arial" w:hAnsi="Arial"/>
                  <w:color w:val="0000ff"/>
                  <w:sz w:val="22"/>
                  <w:szCs w:val="22"/>
                  <w:u w:val="single"/>
                  <w:rtl w:val="0"/>
                </w:rPr>
                <w:t xml:space="preserve">cichonova@zsangel.cz</w:t>
              </w:r>
            </w:hyperlink>
            <w:r w:rsidDel="00000000" w:rsidR="00000000" w:rsidRPr="00000000">
              <w:rPr>
                <w:rtl w:val="0"/>
              </w:rPr>
            </w:r>
          </w:p>
        </w:tc>
      </w:tr>
    </w:tbl>
    <w:p w:rsidR="00000000" w:rsidDel="00000000" w:rsidP="00000000" w:rsidRDefault="00000000" w:rsidRPr="00000000" w14:paraId="0000002B">
      <w:pPr>
        <w:spacing w:line="360" w:lineRule="auto"/>
        <w:contextualSpacing w:val="0"/>
        <w:rPr>
          <w:rFonts w:ascii="Arial" w:cs="Arial" w:eastAsia="Arial" w:hAnsi="Arial"/>
          <w:sz w:val="22"/>
          <w:szCs w:val="22"/>
        </w:rPr>
      </w:pPr>
      <w:r w:rsidDel="00000000" w:rsidR="00000000" w:rsidRPr="00000000">
        <w:rPr>
          <w:rtl w:val="0"/>
        </w:rPr>
      </w:r>
    </w:p>
    <w:tbl>
      <w:tblPr>
        <w:tblStyle w:val="Table2"/>
        <w:tblW w:w="9289.0" w:type="dxa"/>
        <w:jc w:val="left"/>
        <w:tblInd w:w="-5.0" w:type="dxa"/>
        <w:tblLayout w:type="fixed"/>
        <w:tblLook w:val="0000"/>
      </w:tblPr>
      <w:tblGrid>
        <w:gridCol w:w="3047"/>
        <w:gridCol w:w="2220"/>
        <w:gridCol w:w="2221"/>
        <w:gridCol w:w="1801"/>
        <w:tblGridChange w:id="0">
          <w:tblGrid>
            <w:gridCol w:w="3047"/>
            <w:gridCol w:w="2220"/>
            <w:gridCol w:w="2221"/>
            <w:gridCol w:w="1801"/>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C">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Jméno školního metodika prevence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Mgr. Michal Lokaj</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0">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Telefon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261 397 111</w:t>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spacing w:line="360" w:lineRule="auto"/>
              <w:contextualSpacing w:val="0"/>
              <w:rPr>
                <w:rFonts w:ascii="Arial" w:cs="Arial" w:eastAsia="Arial" w:hAnsi="Arial"/>
                <w:sz w:val="22"/>
                <w:szCs w:val="22"/>
              </w:rPr>
            </w:pPr>
            <w:hyperlink r:id="rId7">
              <w:r w:rsidDel="00000000" w:rsidR="00000000" w:rsidRPr="00000000">
                <w:rPr>
                  <w:rFonts w:ascii="Arial" w:cs="Arial" w:eastAsia="Arial" w:hAnsi="Arial"/>
                  <w:color w:val="0000ff"/>
                  <w:sz w:val="22"/>
                  <w:szCs w:val="22"/>
                  <w:u w:val="single"/>
                  <w:rtl w:val="0"/>
                </w:rPr>
                <w:t xml:space="preserve">lokaj@zsangel.cz</w:t>
              </w:r>
            </w:hyperlink>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Specializační studium</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9">
            <w:pPr>
              <w:spacing w:line="360" w:lineRule="auto"/>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spacing w:line="360" w:lineRule="auto"/>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w:t>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C">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Realizátor vzdělávání</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spacing w:line="3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0">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360" w:lineRule="auto"/>
        <w:contextualSpacing w:val="0"/>
        <w:rPr>
          <w:rFonts w:ascii="Arial" w:cs="Arial" w:eastAsia="Arial" w:hAnsi="Arial"/>
          <w:sz w:val="22"/>
          <w:szCs w:val="22"/>
        </w:rPr>
      </w:pPr>
      <w:r w:rsidDel="00000000" w:rsidR="00000000" w:rsidRPr="00000000">
        <w:rPr>
          <w:rtl w:val="0"/>
        </w:rPr>
      </w:r>
    </w:p>
    <w:tbl>
      <w:tblPr>
        <w:tblStyle w:val="Table3"/>
        <w:tblW w:w="9289.0" w:type="dxa"/>
        <w:jc w:val="left"/>
        <w:tblInd w:w="-5.0" w:type="dxa"/>
        <w:tblLayout w:type="fixed"/>
        <w:tblLook w:val="0000"/>
      </w:tblPr>
      <w:tblGrid>
        <w:gridCol w:w="3047"/>
        <w:gridCol w:w="2220"/>
        <w:gridCol w:w="2221"/>
        <w:gridCol w:w="1801"/>
        <w:tblGridChange w:id="0">
          <w:tblGrid>
            <w:gridCol w:w="3047"/>
            <w:gridCol w:w="2220"/>
            <w:gridCol w:w="2221"/>
            <w:gridCol w:w="1801"/>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2">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Jméno školního metodika prevence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Mgr. Michaela Višňová</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6">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Telefon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261 397 111</w:t>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A">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visnova@zsangel.cz</w:t>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E">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Specializační studium</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F">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spacing w:line="360" w:lineRule="auto"/>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spacing w:line="360" w:lineRule="auto"/>
              <w:contextualSpacing w:val="0"/>
              <w:rPr>
                <w:rFonts w:ascii="Arial" w:cs="Arial" w:eastAsia="Arial" w:hAnsi="Arial"/>
                <w:sz w:val="22"/>
                <w:szCs w:val="22"/>
              </w:rPr>
            </w:pPr>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2">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Realizátor vzdělávání</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UK</w:t>
            </w:r>
          </w:p>
        </w:tc>
      </w:tr>
    </w:tbl>
    <w:p w:rsidR="00000000" w:rsidDel="00000000" w:rsidP="00000000" w:rsidRDefault="00000000" w:rsidRPr="00000000" w14:paraId="00000056">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3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360" w:lineRule="auto"/>
        <w:contextualSpacing w:val="0"/>
        <w:rPr>
          <w:rFonts w:ascii="Arial" w:cs="Arial" w:eastAsia="Arial" w:hAnsi="Arial"/>
          <w:sz w:val="22"/>
          <w:szCs w:val="22"/>
        </w:rPr>
      </w:pPr>
      <w:r w:rsidDel="00000000" w:rsidR="00000000" w:rsidRPr="00000000">
        <w:rPr>
          <w:rtl w:val="0"/>
        </w:rPr>
      </w:r>
    </w:p>
    <w:tbl>
      <w:tblPr>
        <w:tblStyle w:val="Table4"/>
        <w:tblW w:w="9289.0" w:type="dxa"/>
        <w:jc w:val="left"/>
        <w:tblInd w:w="-5.0" w:type="dxa"/>
        <w:tblLayout w:type="fixed"/>
        <w:tblLook w:val="0000"/>
      </w:tblPr>
      <w:tblGrid>
        <w:gridCol w:w="3047"/>
        <w:gridCol w:w="2220"/>
        <w:gridCol w:w="2221"/>
        <w:gridCol w:w="1801"/>
        <w:tblGridChange w:id="0">
          <w:tblGrid>
            <w:gridCol w:w="3047"/>
            <w:gridCol w:w="2220"/>
            <w:gridCol w:w="2221"/>
            <w:gridCol w:w="1801"/>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9">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Jméno výchovného poradce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PaedDr. Iva Cichoňová (specializace: kariérové</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poradenství)</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D">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Telefon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261 397 121</w:t>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1">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line="360" w:lineRule="auto"/>
              <w:contextualSpacing w:val="0"/>
              <w:rPr>
                <w:rFonts w:ascii="Arial" w:cs="Arial" w:eastAsia="Arial" w:hAnsi="Arial"/>
                <w:sz w:val="22"/>
                <w:szCs w:val="22"/>
              </w:rPr>
            </w:pPr>
            <w:hyperlink r:id="rId8">
              <w:r w:rsidDel="00000000" w:rsidR="00000000" w:rsidRPr="00000000">
                <w:rPr>
                  <w:rFonts w:ascii="Arial" w:cs="Arial" w:eastAsia="Arial" w:hAnsi="Arial"/>
                  <w:color w:val="0000ff"/>
                  <w:sz w:val="22"/>
                  <w:szCs w:val="22"/>
                  <w:u w:val="single"/>
                  <w:rtl w:val="0"/>
                </w:rPr>
                <w:t xml:space="preserve">cichonova@zsangel.cz</w:t>
              </w:r>
            </w:hyperlink>
            <w:r w:rsidDel="00000000" w:rsidR="00000000" w:rsidRPr="00000000">
              <w:rPr>
                <w:rtl w:val="0"/>
              </w:rPr>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5">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Specializační studium</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6">
            <w:pPr>
              <w:spacing w:line="360" w:lineRule="auto"/>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7">
            <w:pPr>
              <w:spacing w:line="360" w:lineRule="auto"/>
              <w:contextualSpacing w:val="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ne</w:t>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9">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Realizátor vzdělávání</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spacing w:line="360" w:lineRule="auto"/>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D">
      <w:pPr>
        <w:spacing w:line="360" w:lineRule="auto"/>
        <w:contextualSpacing w:val="0"/>
        <w:rPr>
          <w:rFonts w:ascii="Arial" w:cs="Arial" w:eastAsia="Arial" w:hAnsi="Arial"/>
          <w:sz w:val="22"/>
          <w:szCs w:val="22"/>
          <w:u w:val="single"/>
        </w:rPr>
      </w:pPr>
      <w:r w:rsidDel="00000000" w:rsidR="00000000" w:rsidRPr="00000000">
        <w:rPr>
          <w:rtl w:val="0"/>
        </w:rPr>
      </w:r>
    </w:p>
    <w:tbl>
      <w:tblPr>
        <w:tblStyle w:val="Table5"/>
        <w:tblW w:w="9289.0" w:type="dxa"/>
        <w:jc w:val="left"/>
        <w:tblInd w:w="-5.0" w:type="dxa"/>
        <w:tblLayout w:type="fixed"/>
        <w:tblLook w:val="0000"/>
      </w:tblPr>
      <w:tblGrid>
        <w:gridCol w:w="3047"/>
        <w:gridCol w:w="6242"/>
        <w:tblGridChange w:id="0">
          <w:tblGrid>
            <w:gridCol w:w="3047"/>
            <w:gridCol w:w="624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E">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Jméno školního psychologa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Mgr. et Mgr. Kostadin Petrov Panushev</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0">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Telefon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261 397 117</w:t>
            </w:r>
          </w:p>
        </w:tc>
      </w:tr>
      <w:tr>
        <w:trPr>
          <w:trHeight w:val="360"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2">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spacing w:line="360" w:lineRule="auto"/>
              <w:contextualSpacing w:val="0"/>
              <w:rPr>
                <w:rFonts w:ascii="Arial" w:cs="Arial" w:eastAsia="Arial" w:hAnsi="Arial"/>
                <w:sz w:val="22"/>
                <w:szCs w:val="22"/>
              </w:rPr>
            </w:pPr>
            <w:hyperlink r:id="rId9">
              <w:r w:rsidDel="00000000" w:rsidR="00000000" w:rsidRPr="00000000">
                <w:rPr>
                  <w:rFonts w:ascii="Arial" w:cs="Arial" w:eastAsia="Arial" w:hAnsi="Arial"/>
                  <w:color w:val="0000ff"/>
                  <w:sz w:val="22"/>
                  <w:szCs w:val="22"/>
                  <w:u w:val="single"/>
                  <w:rtl w:val="0"/>
                </w:rPr>
                <w:t xml:space="preserve">panushev@zsangel.cz</w:t>
              </w:r>
            </w:hyperlink>
            <w:r w:rsidDel="00000000" w:rsidR="00000000" w:rsidRPr="00000000">
              <w:rPr>
                <w:rtl w:val="0"/>
              </w:rPr>
            </w:r>
          </w:p>
        </w:tc>
      </w:tr>
    </w:tbl>
    <w:p w:rsidR="00000000" w:rsidDel="00000000" w:rsidP="00000000" w:rsidRDefault="00000000" w:rsidRPr="00000000" w14:paraId="00000074">
      <w:pPr>
        <w:spacing w:line="360" w:lineRule="auto"/>
        <w:contextualSpacing w:val="0"/>
        <w:rPr>
          <w:rFonts w:ascii="Arial" w:cs="Arial" w:eastAsia="Arial" w:hAnsi="Arial"/>
          <w:sz w:val="24"/>
          <w:szCs w:val="24"/>
          <w:u w:val="single"/>
        </w:rPr>
      </w:pPr>
      <w:r w:rsidDel="00000000" w:rsidR="00000000" w:rsidRPr="00000000">
        <w:rPr>
          <w:rtl w:val="0"/>
        </w:rPr>
      </w:r>
    </w:p>
    <w:tbl>
      <w:tblPr>
        <w:tblStyle w:val="Table6"/>
        <w:tblW w:w="9214.0" w:type="dxa"/>
        <w:jc w:val="left"/>
        <w:tblInd w:w="0.0" w:type="pct"/>
        <w:tblLayout w:type="fixed"/>
        <w:tblLook w:val="0000"/>
      </w:tblPr>
      <w:tblGrid>
        <w:gridCol w:w="2268"/>
        <w:gridCol w:w="1418"/>
        <w:gridCol w:w="2268"/>
        <w:gridCol w:w="3260"/>
        <w:tblGridChange w:id="0">
          <w:tblGrid>
            <w:gridCol w:w="2268"/>
            <w:gridCol w:w="1418"/>
            <w:gridCol w:w="2268"/>
            <w:gridCol w:w="3260"/>
          </w:tblGrid>
        </w:tblGridChange>
      </w:tblGrid>
      <w:tr>
        <w:trPr>
          <w:trHeight w:val="240" w:hRule="atLeast"/>
        </w:trPr>
        <w:tc>
          <w:tcPr>
            <w:shd w:fill="auto" w:val="clear"/>
            <w:vAlign w:val="top"/>
          </w:tcPr>
          <w:p w:rsidR="00000000" w:rsidDel="00000000" w:rsidP="00000000" w:rsidRDefault="00000000" w:rsidRPr="00000000" w14:paraId="00000075">
            <w:pPr>
              <w:contextualSpacing w:val="0"/>
              <w:jc w:val="cente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tcMar>
              <w:top w:w="20.0" w:type="dxa"/>
              <w:left w:w="20.0" w:type="dxa"/>
              <w:right w:w="20.0" w:type="dxa"/>
            </w:tcMar>
            <w:vAlign w:val="center"/>
          </w:tcPr>
          <w:p w:rsidR="00000000" w:rsidDel="00000000" w:rsidP="00000000" w:rsidRDefault="00000000" w:rsidRPr="00000000" w14:paraId="00000076">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Počet tříd</w:t>
            </w:r>
            <w:r w:rsidDel="00000000" w:rsidR="00000000" w:rsidRPr="00000000">
              <w:rPr>
                <w:rtl w:val="0"/>
              </w:rPr>
            </w:r>
          </w:p>
        </w:tc>
        <w:tc>
          <w:tcPr>
            <w:tcBorders>
              <w:top w:color="000000" w:space="0" w:sz="4" w:val="single"/>
              <w:left w:color="000000" w:space="0" w:sz="4" w:val="single"/>
              <w:bottom w:color="000000" w:space="0" w:sz="4" w:val="single"/>
            </w:tcBorders>
            <w:shd w:fill="d9d9d9" w:val="clear"/>
            <w:tcMar>
              <w:top w:w="20.0" w:type="dxa"/>
              <w:left w:w="20.0" w:type="dxa"/>
              <w:right w:w="20.0" w:type="dxa"/>
            </w:tcMar>
            <w:vAlign w:val="center"/>
          </w:tcPr>
          <w:p w:rsidR="00000000" w:rsidDel="00000000" w:rsidP="00000000" w:rsidRDefault="00000000" w:rsidRPr="00000000" w14:paraId="00000077">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Počet žáků/studentů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78">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Počet ped. Pracovníků</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tcBorders>
            <w:shd w:fill="d9d9d9" w:val="clear"/>
            <w:tcMar>
              <w:top w:w="20.0" w:type="dxa"/>
              <w:left w:w="20.0" w:type="dxa"/>
              <w:right w:w="20.0" w:type="dxa"/>
            </w:tcMar>
            <w:vAlign w:val="center"/>
          </w:tcPr>
          <w:p w:rsidR="00000000" w:rsidDel="00000000" w:rsidP="00000000" w:rsidRDefault="00000000" w:rsidRPr="00000000" w14:paraId="00000079">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ZŠ – I. stupeň  </w:t>
            </w:r>
            <w:r w:rsidDel="00000000" w:rsidR="00000000" w:rsidRPr="00000000">
              <w:rPr>
                <w:rtl w:val="0"/>
              </w:rPr>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7A">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7B">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574</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C">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43</w:t>
            </w:r>
          </w:p>
        </w:tc>
      </w:tr>
      <w:tr>
        <w:trPr>
          <w:trHeight w:val="400" w:hRule="atLeast"/>
        </w:trPr>
        <w:tc>
          <w:tcPr>
            <w:tcBorders>
              <w:left w:color="000000" w:space="0" w:sz="4" w:val="single"/>
              <w:bottom w:color="000000" w:space="0" w:sz="4" w:val="single"/>
            </w:tcBorders>
            <w:shd w:fill="d9d9d9" w:val="clear"/>
            <w:tcMar>
              <w:top w:w="20.0" w:type="dxa"/>
              <w:left w:w="20.0" w:type="dxa"/>
              <w:right w:w="20.0" w:type="dxa"/>
            </w:tcMar>
            <w:vAlign w:val="center"/>
          </w:tcPr>
          <w:p w:rsidR="00000000" w:rsidDel="00000000" w:rsidP="00000000" w:rsidRDefault="00000000" w:rsidRPr="00000000" w14:paraId="0000007D">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ZŠ – II. stupeň </w:t>
            </w:r>
            <w:r w:rsidDel="00000000" w:rsidR="00000000" w:rsidRPr="00000000">
              <w:rPr>
                <w:rtl w:val="0"/>
              </w:rPr>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7E">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7F">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331</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0">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36</w:t>
            </w:r>
          </w:p>
        </w:tc>
      </w:tr>
      <w:tr>
        <w:trPr>
          <w:trHeight w:val="420" w:hRule="atLeast"/>
        </w:trPr>
        <w:tc>
          <w:tcPr>
            <w:tcBorders>
              <w:left w:color="000000" w:space="0" w:sz="4" w:val="single"/>
              <w:bottom w:color="000000" w:space="0" w:sz="4" w:val="single"/>
            </w:tcBorders>
            <w:shd w:fill="d9d9d9" w:val="clear"/>
            <w:tcMar>
              <w:top w:w="20.0" w:type="dxa"/>
              <w:left w:w="20.0" w:type="dxa"/>
              <w:right w:w="20.0" w:type="dxa"/>
            </w:tcMar>
            <w:vAlign w:val="center"/>
          </w:tcPr>
          <w:p w:rsidR="00000000" w:rsidDel="00000000" w:rsidP="00000000" w:rsidRDefault="00000000" w:rsidRPr="00000000" w14:paraId="00000081">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Víceleté gymnázium</w:t>
            </w:r>
            <w:r w:rsidDel="00000000" w:rsidR="00000000" w:rsidRPr="00000000">
              <w:rPr>
                <w:rtl w:val="0"/>
              </w:rPr>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82">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83">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4">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r>
        <w:trPr>
          <w:trHeight w:val="420" w:hRule="atLeast"/>
        </w:trPr>
        <w:tc>
          <w:tcPr>
            <w:tcBorders>
              <w:left w:color="000000" w:space="0" w:sz="4" w:val="single"/>
              <w:bottom w:color="000000" w:space="0" w:sz="4" w:val="single"/>
            </w:tcBorders>
            <w:shd w:fill="d9d9d9" w:val="clear"/>
            <w:tcMar>
              <w:top w:w="20.0" w:type="dxa"/>
              <w:left w:w="20.0" w:type="dxa"/>
              <w:right w:w="20.0" w:type="dxa"/>
            </w:tcMar>
            <w:vAlign w:val="center"/>
          </w:tcPr>
          <w:p w:rsidR="00000000" w:rsidDel="00000000" w:rsidP="00000000" w:rsidRDefault="00000000" w:rsidRPr="00000000" w14:paraId="00000085">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4leté gymnázium</w:t>
            </w:r>
            <w:r w:rsidDel="00000000" w:rsidR="00000000" w:rsidRPr="00000000">
              <w:rPr>
                <w:rtl w:val="0"/>
              </w:rPr>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86">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0" w:space="0" w:sz="4" w:val="single"/>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87">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r>
        <w:trPr>
          <w:trHeight w:val="360" w:hRule="atLeast"/>
        </w:trPr>
        <w:tc>
          <w:tcPr>
            <w:tcBorders>
              <w:left w:color="000000" w:space="0" w:sz="4" w:val="single"/>
              <w:bottom w:color="000000" w:space="0" w:sz="4" w:val="single"/>
            </w:tcBorders>
            <w:shd w:fill="d9d9d9" w:val="clear"/>
            <w:tcMar>
              <w:top w:w="20.0" w:type="dxa"/>
              <w:left w:w="20.0" w:type="dxa"/>
              <w:right w:w="20.0" w:type="dxa"/>
            </w:tcMar>
            <w:vAlign w:val="center"/>
          </w:tcPr>
          <w:p w:rsidR="00000000" w:rsidDel="00000000" w:rsidP="00000000" w:rsidRDefault="00000000" w:rsidRPr="00000000" w14:paraId="00000089">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SŠ – ostatní</w:t>
            </w:r>
            <w:r w:rsidDel="00000000" w:rsidR="00000000" w:rsidRPr="00000000">
              <w:rPr>
                <w:rtl w:val="0"/>
              </w:rPr>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8A">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8B">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8C">
            <w:pPr>
              <w:spacing w:line="360" w:lineRule="auto"/>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X</w:t>
            </w:r>
          </w:p>
        </w:tc>
      </w:tr>
      <w:tr>
        <w:trPr>
          <w:trHeight w:val="300" w:hRule="atLeast"/>
        </w:trPr>
        <w:tc>
          <w:tcPr>
            <w:tcBorders>
              <w:left w:color="000000" w:space="0" w:sz="4" w:val="single"/>
              <w:bottom w:color="000000" w:space="0" w:sz="4" w:val="single"/>
            </w:tcBorders>
            <w:shd w:fill="d9d9d9" w:val="clear"/>
            <w:tcMar>
              <w:top w:w="20.0" w:type="dxa"/>
              <w:left w:w="20.0" w:type="dxa"/>
              <w:right w:w="20.0" w:type="dxa"/>
            </w:tcMar>
            <w:vAlign w:val="center"/>
          </w:tcPr>
          <w:p w:rsidR="00000000" w:rsidDel="00000000" w:rsidP="00000000" w:rsidRDefault="00000000" w:rsidRPr="00000000" w14:paraId="0000008D">
            <w:pP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Celkem pedagogů na škole*</w:t>
            </w:r>
            <w:r w:rsidDel="00000000" w:rsidR="00000000" w:rsidRPr="00000000">
              <w:rPr>
                <w:rtl w:val="0"/>
              </w:rPr>
            </w:r>
          </w:p>
        </w:tc>
        <w:tc>
          <w:tcPr>
            <w:tcBorders>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8E">
            <w:pPr>
              <w:contextualSpacing w:val="0"/>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tcBorders>
            <w:tcMar>
              <w:top w:w="20.0" w:type="dxa"/>
              <w:left w:w="20.0" w:type="dxa"/>
              <w:right w:w="20.0" w:type="dxa"/>
            </w:tcMar>
          </w:tcPr>
          <w:p w:rsidR="00000000" w:rsidDel="00000000" w:rsidP="00000000" w:rsidRDefault="00000000" w:rsidRPr="00000000" w14:paraId="0000008F">
            <w:pPr>
              <w:contextualSpacing w:val="0"/>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79 včetně asistentů pedagoga a rodilých mluvčích</w:t>
            </w:r>
          </w:p>
        </w:tc>
      </w:tr>
    </w:tbl>
    <w:p w:rsidR="00000000" w:rsidDel="00000000" w:rsidP="00000000" w:rsidRDefault="00000000" w:rsidRPr="00000000" w14:paraId="00000091">
      <w:pPr>
        <w:contextualSpacing w:val="0"/>
        <w:jc w:val="both"/>
        <w:rPr>
          <w:rFonts w:ascii="Arial" w:cs="Arial" w:eastAsia="Arial" w:hAnsi="Arial"/>
          <w:sz w:val="24"/>
          <w:szCs w:val="24"/>
        </w:rPr>
      </w:pPr>
      <w:r w:rsidDel="00000000" w:rsidR="00000000" w:rsidRPr="00000000">
        <w:rPr>
          <w:rFonts w:ascii="Arial" w:cs="Arial" w:eastAsia="Arial" w:hAnsi="Arial"/>
          <w:smallCaps w:val="1"/>
          <w:rtl w:val="0"/>
        </w:rPr>
        <w:t xml:space="preserve">* </w:t>
      </w:r>
      <w:r w:rsidDel="00000000" w:rsidR="00000000" w:rsidRPr="00000000">
        <w:rPr>
          <w:rFonts w:ascii="Arial" w:cs="Arial" w:eastAsia="Arial" w:hAnsi="Arial"/>
          <w:i w:val="1"/>
          <w:rtl w:val="0"/>
        </w:rPr>
        <w:t xml:space="preserve">Jedná se o celkový počet pedagogů na Vaší škole. Nejedná se o součet údajů uvedených výše (někteří pedagogové mohou učit na více stupních zároveň).</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2. Stručná analýza situace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VNITŘNÍ ZDROJE</w:t>
      </w:r>
      <w:r w:rsidDel="00000000" w:rsidR="00000000" w:rsidRPr="00000000">
        <w:rPr>
          <w:rtl w:val="0"/>
        </w:rPr>
      </w:r>
    </w:p>
    <w:tbl>
      <w:tblPr>
        <w:tblStyle w:val="Table7"/>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6662"/>
        <w:tblGridChange w:id="0">
          <w:tblGrid>
            <w:gridCol w:w="2802"/>
            <w:gridCol w:w="6662"/>
          </w:tblGrid>
        </w:tblGridChange>
      </w:tblGrid>
      <w:tr>
        <w:tc>
          <w:tcP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Charakteristika školy</w:t>
            </w: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CHARAKTERISTIKA BUDOVY A ŠKOLY</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Jsme školou sídlištního typu, početně patříme ke školám velkým, počet žáků narůstá</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yužíváme pět budov:</w:t>
            </w:r>
          </w:p>
          <w:p w:rsidR="00000000" w:rsidDel="00000000" w:rsidP="00000000" w:rsidRDefault="00000000" w:rsidRPr="00000000" w14:paraId="0000009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budova Angelovova-</w:t>
            </w:r>
            <w:r w:rsidDel="00000000" w:rsidR="00000000" w:rsidRPr="00000000">
              <w:rPr>
                <w:rFonts w:ascii="Arial" w:cs="Arial" w:eastAsia="Arial" w:hAnsi="Arial"/>
                <w:sz w:val="24"/>
                <w:szCs w:val="24"/>
                <w:rtl w:val="0"/>
              </w:rPr>
              <w:t xml:space="preserve">ústřední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budova s jídelnou a Komunitním centrem, zde se nacházejí třídy druhého stupně, </w:t>
            </w:r>
            <w:r w:rsidDel="00000000" w:rsidR="00000000" w:rsidRPr="00000000">
              <w:rPr>
                <w:rFonts w:ascii="Arial" w:cs="Arial" w:eastAsia="Arial" w:hAnsi="Arial"/>
                <w:sz w:val="24"/>
                <w:szCs w:val="24"/>
                <w:rtl w:val="0"/>
              </w:rPr>
              <w:t xml:space="preserve">třídy bilingvní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prvního stupně, několik tříd prvního stupně vzdělávaných podle metodiky Začít spolu, tělocvičny, družina, odborné učebny</w:t>
            </w:r>
          </w:p>
          <w:p w:rsidR="00000000" w:rsidDel="00000000" w:rsidP="00000000" w:rsidRDefault="00000000" w:rsidRPr="00000000" w14:paraId="0000009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budova Mladenovova-zde jsou umístěny třídy prvního stupně a školní družina, dále přípravná třída</w:t>
            </w:r>
          </w:p>
          <w:p w:rsidR="00000000" w:rsidDel="00000000" w:rsidP="00000000" w:rsidRDefault="00000000" w:rsidRPr="00000000" w14:paraId="0000009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budova Rakovského (1 patro), zde se vyučuj</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šest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tříd, je zde keramická dílna</w:t>
            </w:r>
          </w:p>
          <w:p w:rsidR="00000000" w:rsidDel="00000000" w:rsidP="00000000" w:rsidRDefault="00000000" w:rsidRPr="00000000" w14:paraId="0000009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budova Hasova-mateřská škola s  „umělkou“ a zahradou s herními a estetickými prvky</w:t>
            </w:r>
          </w:p>
          <w:p w:rsidR="00000000" w:rsidDel="00000000" w:rsidP="00000000" w:rsidRDefault="00000000" w:rsidRPr="00000000" w14:paraId="0000009C">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kontejnerová školka pro dvě třídy za hlavní budovou</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MATERIÁLNĚ-TECHNICKÉ VYBAVENÍ</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Odborné učebny (počítačová, i-Padová, jazykové, přírodních věd, technických prací, tělocvičny)</w:t>
            </w:r>
          </w:p>
          <w:p w:rsidR="00000000" w:rsidDel="00000000" w:rsidP="00000000" w:rsidRDefault="00000000" w:rsidRPr="00000000" w14:paraId="000000A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Nově vybudované badatelské centrum Pro vize</w:t>
            </w:r>
          </w:p>
          <w:p w:rsidR="00000000" w:rsidDel="00000000" w:rsidP="00000000" w:rsidRDefault="00000000" w:rsidRPr="00000000" w14:paraId="000000A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Školní atria (1 slouží </w:t>
            </w:r>
            <w:r w:rsidDel="00000000" w:rsidR="00000000" w:rsidRPr="00000000">
              <w:rPr>
                <w:rFonts w:ascii="Arial" w:cs="Arial" w:eastAsia="Arial" w:hAnsi="Arial"/>
                <w:sz w:val="24"/>
                <w:szCs w:val="24"/>
                <w:rtl w:val="0"/>
              </w:rPr>
              <w:t xml:space="preserve">k divadelním účelům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Divadelní jeviště</w:t>
            </w:r>
          </w:p>
          <w:p w:rsidR="00000000" w:rsidDel="00000000" w:rsidP="00000000" w:rsidRDefault="00000000" w:rsidRPr="00000000" w14:paraId="000000A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Posilovna</w:t>
            </w:r>
          </w:p>
          <w:p w:rsidR="00000000" w:rsidDel="00000000" w:rsidP="00000000" w:rsidRDefault="00000000" w:rsidRPr="00000000" w14:paraId="000000A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Keramická dílna</w:t>
            </w:r>
          </w:p>
          <w:p w:rsidR="00000000" w:rsidDel="00000000" w:rsidP="00000000" w:rsidRDefault="00000000" w:rsidRPr="00000000" w14:paraId="000000A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Prostory Komunitního centra</w:t>
            </w:r>
          </w:p>
          <w:p w:rsidR="00000000" w:rsidDel="00000000" w:rsidP="00000000" w:rsidRDefault="00000000" w:rsidRPr="00000000" w14:paraId="000000A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Klub Skleník využívaný mj. žáky mezi dopoledním a odpoledním vyučováním</w:t>
            </w:r>
          </w:p>
          <w:p w:rsidR="00000000" w:rsidDel="00000000" w:rsidP="00000000" w:rsidRDefault="00000000" w:rsidRPr="00000000" w14:paraId="000000A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Některé učebny jsou vybaveny interaktivními tabulemi</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SOCIOKULTURNÍ A NÁRODNOSTNÍ CHARAKTERISTIKA ŽÁKŮ</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Školu v současnosti navštěvuje 4</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žáků cizinců/žáků s OMJ- zejména vietnamské a ukrajinské národnosti, mnozí žáci dojíždějí z okrajových částí Prahy a ze Středočeského kraje,</w:t>
            </w:r>
          </w:p>
          <w:p w:rsidR="00000000" w:rsidDel="00000000" w:rsidP="00000000" w:rsidRDefault="00000000" w:rsidRPr="00000000" w14:paraId="000000A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věnujeme se  žákům se specifickými vzdělávacími potřebami, pedagogům pomáhá </w:t>
            </w: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asistentů,</w:t>
            </w:r>
          </w:p>
          <w:p w:rsidR="00000000" w:rsidDel="00000000" w:rsidP="00000000" w:rsidRDefault="00000000" w:rsidRPr="00000000" w14:paraId="000000A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30 žáků</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vzděláv</w:t>
            </w:r>
            <w:r w:rsidDel="00000000" w:rsidR="00000000" w:rsidRPr="00000000">
              <w:rPr>
                <w:rFonts w:ascii="Arial" w:cs="Arial" w:eastAsia="Arial" w:hAnsi="Arial"/>
                <w:sz w:val="24"/>
                <w:szCs w:val="24"/>
                <w:rtl w:val="0"/>
              </w:rPr>
              <w:t xml:space="preserve">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podle individuálního vzdělávacího p</w:t>
            </w:r>
            <w:r w:rsidDel="00000000" w:rsidR="00000000" w:rsidRPr="00000000">
              <w:rPr>
                <w:rFonts w:ascii="Arial" w:cs="Arial" w:eastAsia="Arial" w:hAnsi="Arial"/>
                <w:sz w:val="24"/>
                <w:szCs w:val="24"/>
                <w:rtl w:val="0"/>
              </w:rPr>
              <w:t xml:space="preserve">rogramu, z toho 13</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má diagnostikovanou vývojovou poruchu učení a 17 vývojovou poruchu chování</w:t>
            </w:r>
          </w:p>
          <w:p w:rsidR="00000000" w:rsidDel="00000000" w:rsidP="00000000" w:rsidRDefault="00000000" w:rsidRPr="00000000" w14:paraId="000000A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vzděláváme 3 žáky mimořádně nadané</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RIZIKOVÁ PROSTŘEDÍ</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venkovní hřiště, mnohdy jsou na běžecké dráze  plechovky a lahve od alkoholických nápojů, basketbalové hřiště je posprejované</w:t>
            </w:r>
          </w:p>
          <w:p w:rsidR="00000000" w:rsidDel="00000000" w:rsidP="00000000" w:rsidRDefault="00000000" w:rsidRPr="00000000" w14:paraId="000000B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lesopark Kamýk v okolí školy </w:t>
            </w:r>
          </w:p>
          <w:p w:rsidR="00000000" w:rsidDel="00000000" w:rsidP="00000000" w:rsidRDefault="00000000" w:rsidRPr="00000000" w14:paraId="000000B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prostory mezi šatnami, jídelna v době stravovací „špičky“z kapacitních důvodů, předimenzovaná</w:t>
            </w:r>
          </w:p>
          <w:p w:rsidR="00000000" w:rsidDel="00000000" w:rsidP="00000000" w:rsidRDefault="00000000" w:rsidRPr="00000000" w14:paraId="000000B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okolí školy v době mezi dopoledním a odpoledním vyučováním</w:t>
            </w:r>
          </w:p>
          <w:p w:rsidR="00000000" w:rsidDel="00000000" w:rsidP="00000000" w:rsidRDefault="00000000" w:rsidRPr="00000000" w14:paraId="000000B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přilehlý vnitroblok tvořený z jedné strany prodejnou Albert, restaurací, z druhé strany dalšími restauracemi, </w:t>
            </w:r>
            <w:r w:rsidDel="00000000" w:rsidR="00000000" w:rsidRPr="00000000">
              <w:rPr>
                <w:rFonts w:ascii="Arial" w:cs="Arial" w:eastAsia="Arial" w:hAnsi="Arial"/>
                <w:sz w:val="24"/>
                <w:szCs w:val="24"/>
                <w:rtl w:val="0"/>
              </w:rPr>
              <w:t xml:space="preserve">kde 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scházejí mladí bezdomovci, </w:t>
            </w:r>
            <w:r w:rsidDel="00000000" w:rsidR="00000000" w:rsidRPr="00000000">
              <w:rPr>
                <w:rFonts w:ascii="Arial" w:cs="Arial" w:eastAsia="Arial" w:hAnsi="Arial"/>
                <w:sz w:val="24"/>
                <w:szCs w:val="24"/>
                <w:rtl w:val="0"/>
              </w:rPr>
              <w:t xml:space="preserve">časté šarvátky a slovní napadání kolemjdoucích</w:t>
            </w:r>
          </w:p>
          <w:p w:rsidR="00000000" w:rsidDel="00000000" w:rsidP="00000000" w:rsidRDefault="00000000" w:rsidRPr="00000000" w14:paraId="000000B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areál Vosa a Ráček, kde se shromažďují sídlištní party</w:t>
            </w:r>
          </w:p>
        </w:tc>
      </w:tr>
      <w:tr>
        <w:tc>
          <w:tcP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Preventivní tým školy</w:t>
            </w:r>
            <w:r w:rsidDel="00000000" w:rsidR="00000000" w:rsidRPr="00000000">
              <w:rPr>
                <w:rtl w:val="0"/>
              </w:rPr>
            </w:r>
          </w:p>
        </w:tc>
        <w:tc>
          <w:tcPr>
            <w:vAlign w:val="top"/>
          </w:tcPr>
          <w:p w:rsidR="00000000" w:rsidDel="00000000" w:rsidP="00000000" w:rsidRDefault="00000000" w:rsidRPr="00000000" w14:paraId="000000B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120" w:line="240" w:lineRule="auto"/>
              <w:ind w:left="765" w:right="0" w:hanging="448"/>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PaedDr. Iva Cichoňová: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ředitelka školy, výchovný poradce specializace: kariérové poradenství</w:t>
            </w:r>
          </w:p>
          <w:p w:rsidR="00000000" w:rsidDel="00000000" w:rsidP="00000000" w:rsidRDefault="00000000" w:rsidRPr="00000000" w14:paraId="000000B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120" w:line="240" w:lineRule="auto"/>
              <w:ind w:left="765" w:right="0" w:hanging="448"/>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PaedDr. Dana Osvaldová: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zástupkyně pro 1. stupeň, speciální pedagog</w:t>
            </w:r>
          </w:p>
          <w:p w:rsidR="00000000" w:rsidDel="00000000" w:rsidP="00000000" w:rsidRDefault="00000000" w:rsidRPr="00000000" w14:paraId="000000BC">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120" w:line="240" w:lineRule="auto"/>
              <w:ind w:left="765" w:right="0" w:hanging="448"/>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Mgr. et Mgr. Kostadin Petrov Panushev: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školní psycholog</w:t>
            </w:r>
          </w:p>
          <w:p w:rsidR="00000000" w:rsidDel="00000000" w:rsidP="00000000" w:rsidRDefault="00000000" w:rsidRPr="00000000" w14:paraId="000000B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120" w:line="240" w:lineRule="auto"/>
              <w:ind w:left="765" w:right="0" w:hanging="448"/>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Mgr. Michal Lokaj: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školní metodik prevence</w:t>
            </w:r>
            <w:r w:rsidDel="00000000" w:rsidR="00000000" w:rsidRPr="00000000">
              <w:rPr>
                <w:rtl w:val="0"/>
              </w:rPr>
            </w:r>
          </w:p>
          <w:p w:rsidR="00000000" w:rsidDel="00000000" w:rsidP="00000000" w:rsidRDefault="00000000" w:rsidRPr="00000000" w14:paraId="000000B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120" w:before="120" w:line="240" w:lineRule="auto"/>
              <w:ind w:left="765" w:right="0" w:hanging="448"/>
              <w:contextualSpacing w:val="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Mgr. Michaela Višňová:</w:t>
            </w:r>
            <w:r w:rsidDel="00000000" w:rsidR="00000000" w:rsidRPr="00000000">
              <w:rPr>
                <w:rFonts w:ascii="Arial" w:cs="Arial" w:eastAsia="Arial" w:hAnsi="Arial"/>
                <w:sz w:val="24"/>
                <w:szCs w:val="24"/>
                <w:rtl w:val="0"/>
              </w:rPr>
              <w:t xml:space="preserve"> školní metodik prevence</w:t>
            </w:r>
          </w:p>
        </w:tc>
      </w:tr>
      <w:tr>
        <w:tc>
          <w:tcP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Informační zdroje</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Další</w:t>
            </w: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www.zsangel.cz</w:t>
            </w:r>
          </w:p>
          <w:p w:rsidR="00000000" w:rsidDel="00000000" w:rsidP="00000000" w:rsidRDefault="00000000" w:rsidRPr="00000000" w14:paraId="000000C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ŠPP Porozumění</w:t>
            </w:r>
          </w:p>
          <w:p w:rsidR="00000000" w:rsidDel="00000000" w:rsidP="00000000" w:rsidRDefault="00000000" w:rsidRPr="00000000" w14:paraId="000000C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Školní vývěsky</w:t>
            </w:r>
          </w:p>
          <w:p w:rsidR="00000000" w:rsidDel="00000000" w:rsidP="00000000" w:rsidRDefault="00000000" w:rsidRPr="00000000" w14:paraId="000000C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Školní rozhlas</w:t>
            </w:r>
          </w:p>
          <w:p w:rsidR="00000000" w:rsidDel="00000000" w:rsidP="00000000" w:rsidRDefault="00000000" w:rsidRPr="00000000" w14:paraId="000000C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Žákovský parlament</w:t>
            </w:r>
          </w:p>
          <w:p w:rsidR="00000000" w:rsidDel="00000000" w:rsidP="00000000" w:rsidRDefault="00000000" w:rsidRPr="00000000" w14:paraId="000000C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Odborná literatura </w:t>
            </w:r>
          </w:p>
          <w:p w:rsidR="00000000" w:rsidDel="00000000" w:rsidP="00000000" w:rsidRDefault="00000000" w:rsidRPr="00000000" w14:paraId="000000C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Tradiční celoškolní akce (Vánoce u Andělů, Mozaika…)</w:t>
            </w:r>
          </w:p>
          <w:p w:rsidR="00000000" w:rsidDel="00000000" w:rsidP="00000000" w:rsidRDefault="00000000" w:rsidRPr="00000000" w14:paraId="000000C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Akce Žákovského parlamentu</w:t>
            </w:r>
          </w:p>
          <w:p w:rsidR="00000000" w:rsidDel="00000000" w:rsidP="00000000" w:rsidRDefault="00000000" w:rsidRPr="00000000" w14:paraId="000000C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Projektové dny</w:t>
            </w:r>
          </w:p>
          <w:p w:rsidR="00000000" w:rsidDel="00000000" w:rsidP="00000000" w:rsidRDefault="00000000" w:rsidRPr="00000000" w14:paraId="000000D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 MĚ MY-celomodřanský projekt</w:t>
            </w:r>
          </w:p>
          <w:p w:rsidR="00000000" w:rsidDel="00000000" w:rsidP="00000000" w:rsidRDefault="00000000" w:rsidRPr="00000000" w14:paraId="000000D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Projekt Extratřída</w:t>
            </w:r>
          </w:p>
          <w:p w:rsidR="00000000" w:rsidDel="00000000" w:rsidP="00000000" w:rsidRDefault="00000000" w:rsidRPr="00000000" w14:paraId="000000D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Antifetfest</w:t>
            </w:r>
          </w:p>
          <w:p w:rsidR="00000000" w:rsidDel="00000000" w:rsidP="00000000" w:rsidRDefault="00000000" w:rsidRPr="00000000" w14:paraId="000000D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KWN</w:t>
            </w:r>
          </w:p>
          <w:p w:rsidR="00000000" w:rsidDel="00000000" w:rsidP="00000000" w:rsidRDefault="00000000" w:rsidRPr="00000000" w14:paraId="000000D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Účast v celopražském žákovském parlamentu</w:t>
            </w:r>
          </w:p>
          <w:p w:rsidR="00000000" w:rsidDel="00000000" w:rsidP="00000000" w:rsidRDefault="00000000" w:rsidRPr="00000000" w14:paraId="000000D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Kulaté stoly mladých v rámci MAP</w:t>
            </w:r>
          </w:p>
          <w:p w:rsidR="00000000" w:rsidDel="00000000" w:rsidP="00000000" w:rsidRDefault="00000000" w:rsidRPr="00000000" w14:paraId="000000D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Nabídka kurzů KC</w:t>
            </w:r>
          </w:p>
          <w:p w:rsidR="00000000" w:rsidDel="00000000" w:rsidP="00000000" w:rsidRDefault="00000000" w:rsidRPr="00000000" w14:paraId="000000D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Sportovní a výtvarné soutěže</w:t>
            </w:r>
          </w:p>
          <w:p w:rsidR="00000000" w:rsidDel="00000000" w:rsidP="00000000" w:rsidRDefault="00000000" w:rsidRPr="00000000" w14:paraId="000000D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Společné dílny rodičů a žáků</w:t>
            </w:r>
          </w:p>
          <w:p w:rsidR="00000000" w:rsidDel="00000000" w:rsidP="00000000" w:rsidRDefault="00000000" w:rsidRPr="00000000" w14:paraId="000000D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Rodičovské kavárny</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VNĚJŠÍ ZDROJE</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78"/>
        <w:gridCol w:w="3544"/>
        <w:tblGridChange w:id="0">
          <w:tblGrid>
            <w:gridCol w:w="5778"/>
            <w:gridCol w:w="3544"/>
          </w:tblGrid>
        </w:tblGridChange>
      </w:tblGrid>
      <w:tr>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Obvodní metodik prevence pro Prahu 12</w:t>
            </w:r>
            <w:r w:rsidDel="00000000" w:rsidR="00000000" w:rsidRPr="00000000">
              <w:rPr>
                <w:rtl w:val="0"/>
              </w:rPr>
            </w:r>
          </w:p>
        </w:tc>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Hellen Holečková</w:t>
            </w:r>
          </w:p>
        </w:tc>
      </w:tr>
      <w:tr>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Obvodní protidrogový koordinátor pro Prahu 12</w:t>
            </w:r>
            <w:r w:rsidDel="00000000" w:rsidR="00000000" w:rsidRPr="00000000">
              <w:rPr>
                <w:rtl w:val="0"/>
              </w:rPr>
            </w:r>
          </w:p>
        </w:tc>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Marie Vašáková</w:t>
            </w:r>
          </w:p>
        </w:tc>
      </w:tr>
      <w:tr>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Obvodní koordinátora prevence kriminality</w:t>
            </w:r>
            <w:r w:rsidDel="00000000" w:rsidR="00000000" w:rsidRPr="00000000">
              <w:rPr>
                <w:rtl w:val="0"/>
              </w:rPr>
            </w:r>
          </w:p>
        </w:tc>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Michaela Mašková</w:t>
            </w:r>
          </w:p>
        </w:tc>
      </w:tr>
      <w:tr>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Krajský protidrogový koordinátor HMP</w:t>
            </w:r>
            <w:r w:rsidDel="00000000" w:rsidR="00000000" w:rsidRPr="00000000">
              <w:rPr>
                <w:rtl w:val="0"/>
              </w:rPr>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Nina Janošková</w:t>
            </w:r>
          </w:p>
        </w:tc>
      </w:tr>
      <w:tr>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Kurátor pro děti a mládež</w:t>
            </w:r>
            <w:r w:rsidDel="00000000" w:rsidR="00000000" w:rsidRPr="00000000">
              <w:rPr>
                <w:rtl w:val="0"/>
              </w:rPr>
            </w:r>
          </w:p>
        </w:tc>
        <w:tc>
          <w:tcP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Bc. Jan Toepfer</w:t>
            </w:r>
          </w:p>
        </w:tc>
      </w:tr>
      <w:tr>
        <w:tc>
          <w:tcP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Lektor Jules a Jim</w:t>
            </w:r>
            <w:r w:rsidDel="00000000" w:rsidR="00000000" w:rsidRPr="00000000">
              <w:rPr>
                <w:rtl w:val="0"/>
              </w:rPr>
            </w:r>
          </w:p>
        </w:tc>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w:t>
            </w:r>
            <w:r w:rsidDel="00000000" w:rsidR="00000000" w:rsidRPr="00000000">
              <w:rPr>
                <w:rFonts w:ascii="Arial" w:cs="Arial" w:eastAsia="Arial" w:hAnsi="Arial"/>
                <w:sz w:val="24"/>
                <w:szCs w:val="24"/>
                <w:rtl w:val="0"/>
              </w:rPr>
              <w:t xml:space="preserve">Lukáš Kohoutek</w:t>
            </w:r>
            <w:r w:rsidDel="00000000" w:rsidR="00000000" w:rsidRPr="00000000">
              <w:rPr>
                <w:rtl w:val="0"/>
              </w:rPr>
            </w:r>
          </w:p>
        </w:tc>
      </w:tr>
      <w:tr>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OSPOD</w:t>
            </w:r>
            <w:r w:rsidDel="00000000" w:rsidR="00000000" w:rsidRPr="00000000">
              <w:rPr>
                <w:rtl w:val="0"/>
              </w:rPr>
            </w:r>
          </w:p>
        </w:tc>
        <w:tc>
          <w:tcP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JUDr. Jana Jochová</w:t>
            </w:r>
          </w:p>
        </w:tc>
      </w:tr>
      <w:tr>
        <w:tc>
          <w:tcP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Policie ČR</w:t>
            </w:r>
            <w:r w:rsidDel="00000000" w:rsidR="00000000" w:rsidRPr="00000000">
              <w:rPr>
                <w:rtl w:val="0"/>
              </w:rPr>
            </w:r>
          </w:p>
        </w:tc>
        <w:tc>
          <w:tcP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npor. PhDr. Jaroslav Kloček</w:t>
            </w:r>
          </w:p>
        </w:tc>
      </w:tr>
      <w:tr>
        <w:tc>
          <w:tcP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Městská policie </w:t>
            </w:r>
            <w:r w:rsidDel="00000000" w:rsidR="00000000" w:rsidRPr="00000000">
              <w:rPr>
                <w:rtl w:val="0"/>
              </w:rPr>
            </w:r>
          </w:p>
        </w:tc>
        <w:tc>
          <w:tcP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Gejza Ulehla</w:t>
            </w:r>
          </w:p>
        </w:tc>
      </w:tr>
      <w:tr>
        <w:tc>
          <w:tcP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PPP Praha 4 – Modřany</w:t>
            </w:r>
            <w:r w:rsidDel="00000000" w:rsidR="00000000" w:rsidRPr="00000000">
              <w:rPr>
                <w:rtl w:val="0"/>
              </w:rPr>
            </w:r>
          </w:p>
        </w:tc>
        <w:tc>
          <w:tcP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PhDr. Alena Šebová, Mgr. Mgr.Lenka Nováková</w:t>
            </w:r>
          </w:p>
        </w:tc>
      </w:tr>
      <w:tr>
        <w:tc>
          <w:tcP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Pediatři, praktičtí lékaři</w:t>
            </w: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ANALÝZA VÝCHOZÍ SITUACE</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1. stupni jsou zkušení pedagogové vyučující dle metodiky Začít spolu, kteří úzce spolupracují s rodiči, školní družinou. Řada pedagogů absolvovala školení Kočičí zahrada, procházejí programem Persona Dolls – Panenka s osobností, do výuky jsou zapojeni asistenti pedagoga. V letošním školním roce budou probíhat dílny, v nichž budou spolupracovat asistenti pedagoga a pedagogové prvního a druhého stupně. Detašované pracoviště Mladenovova je přívětivé svojí dispozicí pro práci s rizikovými skupinami žáků na prvním stupni. Má vlastní oplocenou zahradu s herními prvky, altánem, který slouží i jako venkovní učebna, je stranou hlavní dopravní tepny, přiléhá k vodní nádrži a lesoparku Kamýk. Nevýhodou je každodenní přechod na hlavní budovu z důvodu stravování, kvůli družině a kapacitně nevyhovujícím tělocvičnám. Mezi dětmi jsou značné rozdíly (vývojové, návyky), je zde mnoho sociokulturních rozdílů, v poměrně malých učebnách je velký počet žáků, díky čemuž se občas vyskytnou prvky agresivního chování.</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Objevují se dílčí problémy nechtěného „vpadnutí“ do kyberprostoru díky neznalosti pravidel, jak se v tomto prostoru orientovat, jak včas odhalit hrozby skryté za anonymitou.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Některé děti se musí učit, co je to osobní prostor a to, že každý jej má nastavený individuálně.</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Učitelé 1. stupně využívají různých nástrojů k odhalování sociálně-patologických jevů. Stěžejními nástroji jsou ranní kruhy, preventivní programy,  celoškolní projekty, sociogram, vstup školního psychologa do tříd.</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0" w:firstLine="708"/>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2. stupni jsou zavedeny pravidelné strukturované a tematicky zaměřené třídnické hodiny ( minimálně jednou měsíčně), během nichž se třídní učitelé cíleně zaměřují na práci se skupinou a vztahy v ní a reagují na aktuální situaci ve vrstevnick</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skupině. Důsledně vedeme žáky k toleranci k jinakosti druhých, která se prolíná s naším hlavním cílem: zlepšením vrstevnických vztahů, vztahů mezi žáky a mezi žáky a učitelem, chceme posílit pozitivní atmosféru</w:t>
      </w:r>
      <w:r w:rsidDel="00000000" w:rsidR="00000000" w:rsidRPr="00000000">
        <w:rPr>
          <w:rFonts w:ascii="Arial" w:cs="Arial" w:eastAsia="Arial" w:hAnsi="Arial"/>
          <w:sz w:val="24"/>
          <w:szCs w:val="24"/>
          <w:rtl w:val="0"/>
        </w:rPr>
        <w:t xml:space="preserve"> ve škole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zamezit tak výskytu šikany a kyberšikany. Uvědomujeme si důležitost trvalé práce na posilování pozitivních vztahů mezi žáky, jako důležitý nástroj v tomto slouží i žákovský parlament podpo</w:t>
      </w:r>
      <w:r w:rsidDel="00000000" w:rsidR="00000000" w:rsidRPr="00000000">
        <w:rPr>
          <w:rFonts w:ascii="Arial" w:cs="Arial" w:eastAsia="Arial" w:hAnsi="Arial"/>
          <w:sz w:val="24"/>
          <w:szCs w:val="24"/>
          <w:rtl w:val="0"/>
        </w:rPr>
        <w:t xml:space="preserve">rující</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skupinov</w:t>
      </w:r>
      <w:r w:rsidDel="00000000" w:rsidR="00000000" w:rsidRPr="00000000">
        <w:rPr>
          <w:rFonts w:ascii="Arial" w:cs="Arial" w:eastAsia="Arial" w:hAnsi="Arial"/>
          <w:sz w:val="24"/>
          <w:szCs w:val="24"/>
          <w:rtl w:val="0"/>
        </w:rPr>
        <w:t xml:space="preserve">ou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soudržnost, zdrav</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postoj</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skupinov</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nor</w:t>
      </w:r>
      <w:r w:rsidDel="00000000" w:rsidR="00000000" w:rsidRPr="00000000">
        <w:rPr>
          <w:rFonts w:ascii="Arial" w:cs="Arial" w:eastAsia="Arial" w:hAnsi="Arial"/>
          <w:sz w:val="24"/>
          <w:szCs w:val="24"/>
          <w:rtl w:val="0"/>
        </w:rPr>
        <w:t xml:space="preserve">my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řadou projektů</w:t>
      </w:r>
      <w:r w:rsidDel="00000000" w:rsidR="00000000" w:rsidRPr="00000000">
        <w:rPr>
          <w:rFonts w:ascii="Arial" w:cs="Arial" w:eastAsia="Arial" w:hAnsi="Arial"/>
          <w:sz w:val="24"/>
          <w:szCs w:val="24"/>
          <w:rtl w:val="0"/>
        </w:rPr>
        <w:t xml:space="preserve"> v průběhu celého školního roku.</w:t>
      </w: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0" w:firstLine="708"/>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Jako další výrazný cíl vnímáme podporu a propagaci zdravého životního stylu, jsme zapojeni do republikového projektu Skutečně zdravá škola, úzce spolupracujeme s aktivními rodiči sdruženými ve stravovací komisi, děti samy pěstují byliny</w:t>
      </w:r>
      <w:r w:rsidDel="00000000" w:rsidR="00000000" w:rsidRPr="00000000">
        <w:rPr>
          <w:rFonts w:ascii="Arial" w:cs="Arial" w:eastAsia="Arial" w:hAnsi="Arial"/>
          <w:sz w:val="24"/>
          <w:szCs w:val="24"/>
          <w:rtl w:val="0"/>
        </w:rPr>
        <w:t xml:space="preserve"> distribuované následně do školní kuchyně, organizují sběr papíru, za utržené peníze následně nakupují věci aktuálně  potřebné pro školní komunitu.</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Snažíme se vytvářet pozitivní síť vztahů mezi žáky napříč ročníky i předškoláky pomocí celoškolních projektových dnů Festival her a učení Mozaika, Vánoce u Andělů, aktivitami Žákovského parlamentu.</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Vyučujeme podle Školního vzdělávacího programu ANGEL. Na prvním stupni jsou třídy s metodikou Začít spolu a třídy bilingvní, na stupni druhém třídy s volitelnými předměty a bilingvní třídy. Školu navštěvuje celkem </w:t>
      </w:r>
      <w:r w:rsidDel="00000000" w:rsidR="00000000" w:rsidRPr="00000000">
        <w:rPr>
          <w:rFonts w:ascii="Arial" w:cs="Arial" w:eastAsia="Arial" w:hAnsi="Arial"/>
          <w:sz w:val="24"/>
          <w:szCs w:val="24"/>
          <w:rtl w:val="0"/>
        </w:rPr>
        <w:t xml:space="preserve">49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žáků-cizinců/žáků s OMJ. Dlouhodobě spolupracujeme s  Metou, o.p.s. – Společností pro příležitosti mladých migrantů, jsme zapojeni do projektu</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Rovnost a rozdílnost - Vzdělávací program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Varianty</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společnosti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Člověk</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v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tísni,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spolupracujeme se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Step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by </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Step</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ČR,</w:t>
      </w:r>
      <w:r w:rsidDel="00000000" w:rsidR="00000000" w:rsidRPr="00000000">
        <w:rPr>
          <w:rFonts w:ascii="Arial" w:cs="Arial" w:eastAsia="Arial" w:hAnsi="Arial"/>
          <w:b w:val="0"/>
          <w:i w:val="0"/>
          <w:smallCaps w:val="0"/>
          <w:strike w:val="0"/>
          <w:sz w:val="19"/>
          <w:szCs w:val="19"/>
          <w:u w:val="none"/>
          <w:shd w:fill="auto" w:val="clear"/>
          <w:vertAlign w:val="baseline"/>
          <w:rtl w:val="0"/>
        </w:rPr>
        <w:t xml:space="preserve"> </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PPP Barunčina a dalšími vzdělávacími institucemi včetně pedagogických fakult VŠ..</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8"/>
        <w:contextualSpacing w:val="0"/>
        <w:jc w:val="both"/>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3. Stanovení cílů MPP </w:t>
      </w: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147.0" w:type="dxa"/>
        <w:jc w:val="left"/>
        <w:tblInd w:w="-5.0" w:type="dxa"/>
        <w:tblLayout w:type="fixed"/>
        <w:tblLook w:val="0000"/>
      </w:tblPr>
      <w:tblGrid>
        <w:gridCol w:w="2485"/>
        <w:gridCol w:w="6662"/>
        <w:tblGridChange w:id="0">
          <w:tblGrid>
            <w:gridCol w:w="2485"/>
            <w:gridCol w:w="6662"/>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Cíl: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Trvale budovat pozitivní a otevřené vztahy mezi učiteli-rodiči a žáky</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Ukazatele dosažení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Přímé vstupy školního psychologa do tříd vytipovaných školním metodikem prevence v součinnosti s třídními učiteli</w:t>
            </w:r>
          </w:p>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Vzorové třídnické hodiny pro třídní učitele I. a II. stupně realizované školním psychologem</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Výstupy třídnických hodin</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Aktivní zapojení třídních učitelů do programů primární prevence ve spolupráci s Jules a Jim, o.p.s.</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Využívání konzultačních hodin školního psychologa a školního metodika prevence jednotlivými učiteli</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Realizace projektového dne</w:t>
            </w:r>
            <w:r w:rsidDel="00000000" w:rsidR="00000000" w:rsidRPr="00000000">
              <w:rPr>
                <w:rFonts w:ascii="Arial" w:cs="Arial" w:eastAsia="Arial" w:hAnsi="Arial"/>
                <w:sz w:val="24"/>
                <w:szCs w:val="24"/>
                <w:rtl w:val="0"/>
              </w:rPr>
              <w:t xml:space="preserve"> Generace a my</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Ze mě my:celomodřanský projektový den</w:t>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Školní mentoring celoročně</w:t>
            </w:r>
          </w:p>
          <w:p w:rsidR="00000000" w:rsidDel="00000000" w:rsidP="00000000" w:rsidRDefault="00000000" w:rsidRPr="00000000" w14:paraId="000001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Projektový den Stovkou na Říp věnovaný stému výročí vzniku Československa</w:t>
            </w:r>
          </w:p>
          <w:p w:rsidR="00000000" w:rsidDel="00000000" w:rsidP="00000000" w:rsidRDefault="00000000" w:rsidRPr="00000000" w14:paraId="000001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Aktivity Žákovského parlamentu</w:t>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Adaptační výjezdy realizované školním psychologem a metodikem prevence</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Zdůvodnění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2" w:right="0" w:firstLine="284"/>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Považujeme za stěžejní vytváření pozitivních vazeb mezi jednotlivými skupinami, protože to směřuje k důvěře, respektu a k pochopení toho, kdo, co a proč dělá.</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Návaznost na dlouhodobé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Posílit pozitivní sociální klima ve škole a ve třídě</w:t>
            </w:r>
          </w:p>
          <w:p w:rsidR="00000000" w:rsidDel="00000000" w:rsidP="00000000" w:rsidRDefault="00000000" w:rsidRPr="00000000" w14:paraId="000001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Zlepšit komunikaci a zkvalitnit vztahy mezi učitelem a žáky</w:t>
            </w:r>
          </w:p>
          <w:p w:rsidR="00000000" w:rsidDel="00000000" w:rsidP="00000000" w:rsidRDefault="00000000" w:rsidRPr="00000000" w14:paraId="000001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Omezit negativní jevy působící na vyvíjející se osobnost žáka</w:t>
            </w:r>
          </w:p>
          <w:p w:rsidR="00000000" w:rsidDel="00000000" w:rsidP="00000000" w:rsidRDefault="00000000" w:rsidRPr="00000000" w14:paraId="000001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5" w:right="0" w:hanging="283"/>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Podpořit zdravé postoje a společensky přijatelné normy chování</w:t>
            </w:r>
          </w:p>
        </w:tc>
      </w:tr>
    </w:tb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0"/>
        <w:tblW w:w="9222.0" w:type="dxa"/>
        <w:jc w:val="left"/>
        <w:tblInd w:w="-5.0" w:type="dxa"/>
        <w:tblLayout w:type="fixed"/>
        <w:tblLook w:val="0000"/>
      </w:tblPr>
      <w:tblGrid>
        <w:gridCol w:w="2770"/>
        <w:gridCol w:w="6452"/>
        <w:tblGridChange w:id="0">
          <w:tblGrid>
            <w:gridCol w:w="2770"/>
            <w:gridCol w:w="6452"/>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Cíl: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Zvýšit informovanost žáků v oblasti jevů rizikového chování, vést žáky k toleranci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Ukazatele dosažení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zrealizovaných aktivit v rámci třídnických hodin</w:t>
            </w:r>
          </w:p>
          <w:p w:rsidR="00000000" w:rsidDel="00000000" w:rsidP="00000000" w:rsidRDefault="00000000" w:rsidRPr="00000000" w14:paraId="000001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žáků zúčastněných v preventivním programu Jules a Jim</w:t>
            </w:r>
          </w:p>
          <w:p w:rsidR="00000000" w:rsidDel="00000000" w:rsidP="00000000" w:rsidRDefault="00000000" w:rsidRPr="00000000" w14:paraId="0000011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Spolupráce s rodiči žáků</w:t>
            </w:r>
          </w:p>
          <w:p w:rsidR="00000000" w:rsidDel="00000000" w:rsidP="00000000" w:rsidRDefault="00000000" w:rsidRPr="00000000" w14:paraId="0000011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Spolupráce s OSPOD, Policií ČR</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Zdůvodnění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contextualSpacing w:val="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 škole se  </w:t>
            </w:r>
            <w:r w:rsidDel="00000000" w:rsidR="00000000" w:rsidRPr="00000000">
              <w:rPr>
                <w:rFonts w:ascii="Arial" w:cs="Arial" w:eastAsia="Arial" w:hAnsi="Arial"/>
                <w:sz w:val="24"/>
                <w:szCs w:val="24"/>
                <w:rtl w:val="0"/>
              </w:rPr>
              <w:t xml:space="preserve">vyskytly prvky násilí.</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Někteří žáci se pravděpodobně sdružují v sídlištních partách.</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školy přicházejí žáci z odlišného sociokulturního zázemí.</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Mnozí žáci svůj volný čas tráví pasivně, jsou připojeni na internet, nenavazují přirozené kontakty. </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Vzhledem k velkému  počtu žáků hrozí možnost „přehlédnutí“ sociálně-patologických jevů ze strany pedagogů, je proto nezbytné vytvořit prostor pro „podpůrné“ aktivity.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Návaznost na dlouhodobé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Eliminace negativních vlivů působících na rozvoj osobnosti žáků</w:t>
            </w:r>
          </w:p>
          <w:p w:rsidR="00000000" w:rsidDel="00000000" w:rsidP="00000000" w:rsidRDefault="00000000" w:rsidRPr="00000000" w14:paraId="000001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Rozvíjení sociálních dovedností</w:t>
            </w:r>
          </w:p>
          <w:p w:rsidR="00000000" w:rsidDel="00000000" w:rsidP="00000000" w:rsidRDefault="00000000" w:rsidRPr="00000000" w14:paraId="000001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Schopnost čelit tlaku v tíživých životních situacích např. v době před zkouškami na SŠ.</w:t>
            </w:r>
          </w:p>
        </w:tc>
      </w:tr>
    </w:tb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222.0" w:type="dxa"/>
        <w:jc w:val="left"/>
        <w:tblInd w:w="-5.0" w:type="dxa"/>
        <w:tblLayout w:type="fixed"/>
        <w:tblLook w:val="0000"/>
      </w:tblPr>
      <w:tblGrid>
        <w:gridCol w:w="2770"/>
        <w:gridCol w:w="6452"/>
        <w:tblGridChange w:id="0">
          <w:tblGrid>
            <w:gridCol w:w="2770"/>
            <w:gridCol w:w="6452"/>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Cíl: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Zkvalitnění komunikace a vztahů mezi žáky napříč </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ročníky</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Ukazatele dosažení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Snížení případů nevhodného chování mezi žáky</w:t>
            </w:r>
          </w:p>
          <w:p w:rsidR="00000000" w:rsidDel="00000000" w:rsidP="00000000" w:rsidRDefault="00000000" w:rsidRPr="00000000" w14:paraId="000001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Třídnické hodiny</w:t>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Evaluace primární prevence Jules a Jim o.p.s.</w:t>
            </w:r>
          </w:p>
          <w:p w:rsidR="00000000" w:rsidDel="00000000" w:rsidP="00000000" w:rsidRDefault="00000000" w:rsidRPr="00000000" w14:paraId="000001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Třídní schůzky</w:t>
            </w:r>
          </w:p>
          <w:p w:rsidR="00000000" w:rsidDel="00000000" w:rsidP="00000000" w:rsidRDefault="00000000" w:rsidRPr="00000000" w14:paraId="000001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Konzultační hodiny rodič-žák-učitel</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Zdůvodnění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2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Výskyt a řešení případů nevhodného chování mezi žáky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Návaznost na dlouhodobé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Posílit pozitivní sociální klima školy</w:t>
            </w:r>
          </w:p>
          <w:p w:rsidR="00000000" w:rsidDel="00000000" w:rsidP="00000000" w:rsidRDefault="00000000" w:rsidRPr="00000000" w14:paraId="0000013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Rozvíjet sociální dovednosti</w:t>
            </w:r>
          </w:p>
          <w:p w:rsidR="00000000" w:rsidDel="00000000" w:rsidP="00000000" w:rsidRDefault="00000000" w:rsidRPr="00000000" w14:paraId="0000013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Rozvíjet schopnost čelit tlaku, učit se říci „ne“</w:t>
            </w:r>
          </w:p>
          <w:p w:rsidR="00000000" w:rsidDel="00000000" w:rsidP="00000000" w:rsidRDefault="00000000" w:rsidRPr="00000000" w14:paraId="0000013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Předcházet konfliktům a v případě potřeby je efektivně řešit</w:t>
            </w:r>
          </w:p>
          <w:p w:rsidR="00000000" w:rsidDel="00000000" w:rsidP="00000000" w:rsidRDefault="00000000" w:rsidRPr="00000000" w14:paraId="0000013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4"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Schopnost spolupracovat, naučit se aktivně využít své role ve skupině</w:t>
            </w:r>
          </w:p>
        </w:tc>
      </w:tr>
    </w:tbl>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2"/>
        <w:tblW w:w="9431.0" w:type="dxa"/>
        <w:jc w:val="center"/>
        <w:tblLayout w:type="fixed"/>
        <w:tblLook w:val="0000"/>
      </w:tblPr>
      <w:tblGrid>
        <w:gridCol w:w="2979"/>
        <w:gridCol w:w="6452"/>
        <w:tblGridChange w:id="0">
          <w:tblGrid>
            <w:gridCol w:w="2979"/>
            <w:gridCol w:w="6452"/>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Cíl: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Podpora nově vzniklých třídních kolektivů na II. stupni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Ukazatele dosažení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zúčastněných žáků na adaptačním výjezdu organizovaném školním psychologem a školním metodikem prevence v součinnosti s třídními učiteli</w:t>
            </w:r>
          </w:p>
          <w:p w:rsidR="00000000" w:rsidDel="00000000" w:rsidP="00000000" w:rsidRDefault="00000000" w:rsidRPr="00000000" w14:paraId="0000014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Zpětná vazba žáků a třídních učitelů</w:t>
            </w:r>
          </w:p>
          <w:p w:rsidR="00000000" w:rsidDel="00000000" w:rsidP="00000000" w:rsidRDefault="00000000" w:rsidRPr="00000000" w14:paraId="0000014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Postřehy učitelů </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Zdůvodnění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 w:right="0" w:firstLine="2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Přechod z I. na II. stupeň je pro děti obecně náročný, odvykají si na jednoho „svého“ učitele a musejí přijímat rozmanitost osobností více nových učitelů, čímž se mění jak pracovní prostředí, návyky, ale nabourávají se i zautomatizované sociální vazby jak ve vztahu k učiteli (učitelům), tak i mezi žáky samými. Někteří žáci odešli na víceletá gymnázia a kolektiv se tak mění. Je proto třeba hned zkraje intervenovat ve prospěch vytváření pozitivní atmosféry nově vzniklého třídního kolektivu.</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Návaznost na dlouhodobé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Spolupráce v rámci třídního kolektivu</w:t>
            </w:r>
          </w:p>
          <w:p w:rsidR="00000000" w:rsidDel="00000000" w:rsidP="00000000" w:rsidRDefault="00000000" w:rsidRPr="00000000" w14:paraId="000001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Posilování pozitivních vazeb mezi jednotlivými žáky i ve skupině</w:t>
            </w:r>
          </w:p>
          <w:p w:rsidR="00000000" w:rsidDel="00000000" w:rsidP="00000000" w:rsidRDefault="00000000" w:rsidRPr="00000000" w14:paraId="000001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Vzájemný respekt, tolerance mezi sebou a důvěra ve vztahu žák-učitel.</w:t>
            </w:r>
          </w:p>
          <w:p w:rsidR="00000000" w:rsidDel="00000000" w:rsidP="00000000" w:rsidRDefault="00000000" w:rsidRPr="00000000" w14:paraId="000001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Zdravé postoje a skupinové normy</w:t>
            </w:r>
          </w:p>
        </w:tc>
      </w:tr>
    </w:tb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9431.0" w:type="dxa"/>
        <w:jc w:val="center"/>
        <w:tblLayout w:type="fixed"/>
        <w:tblLook w:val="0000"/>
      </w:tblPr>
      <w:tblGrid>
        <w:gridCol w:w="2979"/>
        <w:gridCol w:w="6452"/>
        <w:tblGridChange w:id="0">
          <w:tblGrid>
            <w:gridCol w:w="2979"/>
            <w:gridCol w:w="6452"/>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Cíl: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Podpora pozitivního myšlení a aktivního trávení volného času</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Ukazatele dosažení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Zapojování se do školních akcí i aktivit přesahujících rámec školy</w:t>
            </w:r>
          </w:p>
          <w:p w:rsidR="00000000" w:rsidDel="00000000" w:rsidP="00000000" w:rsidRDefault="00000000" w:rsidRPr="00000000" w14:paraId="0000015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Mezivrstevnická spolupráce</w:t>
            </w:r>
          </w:p>
          <w:p w:rsidR="00000000" w:rsidDel="00000000" w:rsidP="00000000" w:rsidRDefault="00000000" w:rsidRPr="00000000" w14:paraId="0000015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Účast na besedách</w:t>
            </w:r>
          </w:p>
          <w:p w:rsidR="00000000" w:rsidDel="00000000" w:rsidP="00000000" w:rsidRDefault="00000000" w:rsidRPr="00000000" w14:paraId="0000015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Využívání konzultací rodič-žák-učitel: diskuse </w:t>
            </w:r>
          </w:p>
          <w:p w:rsidR="00000000" w:rsidDel="00000000" w:rsidP="00000000" w:rsidRDefault="00000000" w:rsidRPr="00000000" w14:paraId="0000015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Účast na primární prevenci Jules a Ji</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o.p.s.</w:t>
            </w:r>
          </w:p>
          <w:p w:rsidR="00000000" w:rsidDel="00000000" w:rsidP="00000000" w:rsidRDefault="00000000" w:rsidRPr="00000000" w14:paraId="0000015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Účast na celoškolních akcích: Mozaika, Vánoce u Andělů. ZE-MĚ-MY</w:t>
            </w:r>
          </w:p>
          <w:p w:rsidR="00000000" w:rsidDel="00000000" w:rsidP="00000000" w:rsidRDefault="00000000" w:rsidRPr="00000000" w14:paraId="0000015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Antifetfest</w:t>
            </w:r>
          </w:p>
          <w:p w:rsidR="00000000" w:rsidDel="00000000" w:rsidP="00000000" w:rsidRDefault="00000000" w:rsidRPr="00000000" w14:paraId="0000015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Kulaté stoly mladých v rámci MAP</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Zdůvodnění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 w:right="0" w:firstLine="2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Někteří žáci ve volném čase nejsou aktivní, nerealizují žádné zájmové činnosti, mnohdy na ně ani vzhledem k sociokulturnímu zázemí nedosáhnou, což vede i k negativistickému myšlení a odmítání pozitivních hodnot jako takových, zvláště pak u skupiny „náctiletých“</w:t>
            </w:r>
            <w:r w:rsidDel="00000000" w:rsidR="00000000" w:rsidRPr="00000000">
              <w:rPr>
                <w:rFonts w:ascii="Arial" w:cs="Arial" w:eastAsia="Arial" w:hAnsi="Arial"/>
                <w:sz w:val="24"/>
                <w:szCs w:val="24"/>
                <w:rtl w:val="0"/>
              </w:rPr>
              <w:t xml:space="preserve">, proto se pak “seberealizují” v sídlištních partách s narušenými normami.</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 w:right="0" w:firstLine="2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Naší snahou je podpořit je, nasměrovat a zapojit do konkrétních aktivit, které naše škola dělá, případně jim poradit, pozitivně motivovat.</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Návaznost na dlouhodobé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Podpora pozitivního myšlení</w:t>
            </w:r>
          </w:p>
          <w:p w:rsidR="00000000" w:rsidDel="00000000" w:rsidP="00000000" w:rsidRDefault="00000000" w:rsidRPr="00000000" w14:paraId="0000015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Rozvoj komunikačních dovedností a podpora aktivního občanského postoje</w:t>
            </w:r>
          </w:p>
          <w:p w:rsidR="00000000" w:rsidDel="00000000" w:rsidP="00000000" w:rsidRDefault="00000000" w:rsidRPr="00000000" w14:paraId="0000015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392"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Schopnost spolupráce a vytváření pozitivních vrstevnických a mezivrstevnických vazeb při řešení problému</w:t>
            </w:r>
          </w:p>
        </w:tc>
      </w:tr>
    </w:tb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9431.0" w:type="dxa"/>
        <w:jc w:val="center"/>
        <w:tblLayout w:type="fixed"/>
        <w:tblLook w:val="0000"/>
      </w:tblPr>
      <w:tblGrid>
        <w:gridCol w:w="2979"/>
        <w:gridCol w:w="6452"/>
        <w:tblGridChange w:id="0">
          <w:tblGrid>
            <w:gridCol w:w="2979"/>
            <w:gridCol w:w="6452"/>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Cíl: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Adaptabilita na trhu práce-žáci 8. a 9. ročníku</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Ukazatele dosažení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496"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Řešení modelových problémů</w:t>
            </w:r>
          </w:p>
          <w:p w:rsidR="00000000" w:rsidDel="00000000" w:rsidP="00000000" w:rsidRDefault="00000000" w:rsidRPr="00000000" w14:paraId="0000016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496"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Návštěva Schola Pragensis</w:t>
            </w:r>
          </w:p>
          <w:p w:rsidR="00000000" w:rsidDel="00000000" w:rsidP="00000000" w:rsidRDefault="00000000" w:rsidRPr="00000000" w14:paraId="0000016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496"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Účast na besedách: Jak začít podnikat, …</w:t>
            </w:r>
          </w:p>
          <w:p w:rsidR="00000000" w:rsidDel="00000000" w:rsidP="00000000" w:rsidRDefault="00000000" w:rsidRPr="00000000" w14:paraId="0000016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496"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Využití konzultačních hodin výchovného poradce se zaměřením na kariérové poradenství</w:t>
            </w:r>
          </w:p>
          <w:p w:rsidR="00000000" w:rsidDel="00000000" w:rsidP="00000000" w:rsidRDefault="00000000" w:rsidRPr="00000000" w14:paraId="0000016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496"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žáků na Dnech otevřených dveří (učiliště, střední školy)</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contextualSpacing w:val="0"/>
              <w:jc w:val="left"/>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Zdůvodnění cíle: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49" w:right="0" w:firstLine="284"/>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Nejdůležitější nejsou mechanicky získané znalosti, ale schopnost kreativně reagovat na rychle se měnící prostředí, podmínky, proto je nezbytné posilovat rozmanité a tvůrčí řešení problému, naučit se rozvíjet silné stránky osobnosti, aby se každý v rámci svých schopností uplatnil na trhu práce</w:t>
            </w:r>
            <w:r w:rsidDel="00000000" w:rsidR="00000000" w:rsidRPr="00000000">
              <w:rPr>
                <w:rFonts w:ascii="Arial" w:cs="Arial" w:eastAsia="Arial" w:hAnsi="Arial"/>
                <w:sz w:val="24"/>
                <w:szCs w:val="24"/>
                <w:rtl w:val="0"/>
              </w:rPr>
              <w:t xml:space="preserve">, cíleně přesvědčovat rodiče i žáky o tom, že i učební obory jsou nedílnou a důležitou součástí trhu práce.</w:t>
            </w:r>
            <w:r w:rsidDel="00000000" w:rsidR="00000000" w:rsidRPr="00000000">
              <w:rPr>
                <w:rtl w:val="0"/>
              </w:rPr>
            </w:r>
          </w:p>
        </w:tc>
      </w:tr>
    </w:tb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4. Skladba aktivit MPP pro jednotlivé cílové skupiny </w:t>
      </w: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Pedagogové</w:t>
      </w:r>
      <w:r w:rsidDel="00000000" w:rsidR="00000000" w:rsidRPr="00000000">
        <w:rPr>
          <w:rtl w:val="0"/>
        </w:rPr>
      </w:r>
    </w:p>
    <w:tbl>
      <w:tblPr>
        <w:tblStyle w:val="Table15"/>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PROJEKTOVÉ DNY </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Tvorba třídních pravidel, posilování vazeb v kolektivu</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Třídní učitelé</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proškolených pedagogů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79</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10</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3</w:t>
            </w: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.9. - </w:t>
            </w:r>
            <w:r w:rsidDel="00000000" w:rsidR="00000000" w:rsidRPr="00000000">
              <w:rPr>
                <w:rFonts w:ascii="Arial" w:cs="Arial" w:eastAsia="Arial" w:hAnsi="Arial"/>
                <w:smallCaps w:val="1"/>
                <w:sz w:val="24"/>
                <w:szCs w:val="24"/>
                <w:rtl w:val="0"/>
              </w:rPr>
              <w:t xml:space="preserve">7</w:t>
            </w: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.9. 201</w:t>
            </w:r>
            <w:r w:rsidDel="00000000" w:rsidR="00000000" w:rsidRPr="00000000">
              <w:rPr>
                <w:rFonts w:ascii="Arial" w:cs="Arial" w:eastAsia="Arial" w:hAnsi="Arial"/>
                <w:smallCaps w:val="1"/>
                <w:sz w:val="24"/>
                <w:szCs w:val="24"/>
                <w:rtl w:val="0"/>
              </w:rPr>
              <w:t xml:space="preserve">8</w:t>
            </w:r>
            <w:r w:rsidDel="00000000" w:rsidR="00000000" w:rsidRPr="00000000">
              <w:rPr>
                <w:rtl w:val="0"/>
              </w:rPr>
            </w:r>
          </w:p>
        </w:tc>
      </w:tr>
    </w:tb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1"/>
                <w:strike w:val="0"/>
                <w:sz w:val="24"/>
                <w:szCs w:val="24"/>
                <w:u w:val="none"/>
                <w:shd w:fill="auto" w:val="clear"/>
                <w:vertAlign w:val="baseline"/>
                <w:rtl w:val="0"/>
              </w:rPr>
              <w:t xml:space="preserve">ZE-MĚ-MY</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Tematicky multikulturní modřanský festival směřující </w:t>
            </w:r>
            <w:r w:rsidDel="00000000" w:rsidR="00000000" w:rsidRPr="00000000">
              <w:rPr>
                <w:rFonts w:ascii="Arial" w:cs="Arial" w:eastAsia="Arial" w:hAnsi="Arial"/>
                <w:sz w:val="24"/>
                <w:szCs w:val="24"/>
                <w:rtl w:val="0"/>
              </w:rPr>
              <w:t xml:space="preserve">k poznávání jednotlivých zemí  a národů</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koordinátoři škol Prahy 12</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proškolených pedagogů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7</w:t>
            </w:r>
            <w:r w:rsidDel="00000000" w:rsidR="00000000" w:rsidRPr="00000000">
              <w:rPr>
                <w:rFonts w:ascii="Arial" w:cs="Arial" w:eastAsia="Arial" w:hAnsi="Arial"/>
                <w:smallCaps w:val="1"/>
                <w:sz w:val="24"/>
                <w:szCs w:val="24"/>
                <w:rtl w:val="0"/>
              </w:rPr>
              <w:t xml:space="preserve">9</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6</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1</w:t>
            </w:r>
            <w:r w:rsidDel="00000000" w:rsidR="00000000" w:rsidRPr="00000000">
              <w:rPr>
                <w:rFonts w:ascii="Arial" w:cs="Arial" w:eastAsia="Arial" w:hAnsi="Arial"/>
                <w:smallCaps w:val="1"/>
                <w:sz w:val="24"/>
                <w:szCs w:val="24"/>
                <w:rtl w:val="0"/>
              </w:rPr>
              <w:t xml:space="preserve">0</w:t>
            </w: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 10. 201</w:t>
            </w:r>
            <w:r w:rsidDel="00000000" w:rsidR="00000000" w:rsidRPr="00000000">
              <w:rPr>
                <w:rFonts w:ascii="Arial" w:cs="Arial" w:eastAsia="Arial" w:hAnsi="Arial"/>
                <w:smallCaps w:val="1"/>
                <w:sz w:val="24"/>
                <w:szCs w:val="24"/>
                <w:rtl w:val="0"/>
              </w:rPr>
              <w:t xml:space="preserve">8</w:t>
            </w:r>
            <w:r w:rsidDel="00000000" w:rsidR="00000000" w:rsidRPr="00000000">
              <w:rPr>
                <w:rtl w:val="0"/>
              </w:rPr>
            </w:r>
          </w:p>
        </w:tc>
      </w:tr>
    </w:tb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tbl>
      <w:tblPr>
        <w:tblStyle w:val="Table17"/>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mallCaps w:val="1"/>
                <w:sz w:val="24"/>
                <w:szCs w:val="24"/>
                <w:rtl w:val="0"/>
              </w:rPr>
              <w:t xml:space="preserve">Generace a my</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Celomodřanský projekt tematicky zaměřený na </w:t>
            </w:r>
            <w:r w:rsidDel="00000000" w:rsidR="00000000" w:rsidRPr="00000000">
              <w:rPr>
                <w:rFonts w:ascii="Arial" w:cs="Arial" w:eastAsia="Arial" w:hAnsi="Arial"/>
                <w:sz w:val="24"/>
                <w:szCs w:val="24"/>
                <w:rtl w:val="0"/>
              </w:rPr>
              <w:t xml:space="preserve">mezigenerační soužití</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koordinátoři škol Prahy 12</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proškolených pedagogů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7</w:t>
            </w:r>
            <w:r w:rsidDel="00000000" w:rsidR="00000000" w:rsidRPr="00000000">
              <w:rPr>
                <w:rFonts w:ascii="Arial" w:cs="Arial" w:eastAsia="Arial" w:hAnsi="Arial"/>
                <w:smallCaps w:val="1"/>
                <w:sz w:val="24"/>
                <w:szCs w:val="24"/>
                <w:rtl w:val="0"/>
              </w:rPr>
              <w:t xml:space="preserve">9</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12</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6.-7.9.</w:t>
            </w:r>
            <w:r w:rsidDel="00000000" w:rsidR="00000000" w:rsidRPr="00000000">
              <w:rPr>
                <w:rFonts w:ascii="Arial" w:cs="Arial" w:eastAsia="Arial" w:hAnsi="Arial"/>
                <w:b w:val="0"/>
                <w:i w:val="0"/>
                <w:smallCaps w:val="1"/>
                <w:strike w:val="0"/>
                <w:sz w:val="24"/>
                <w:szCs w:val="24"/>
                <w:u w:val="none"/>
                <w:shd w:fill="auto" w:val="clear"/>
                <w:vertAlign w:val="baseline"/>
                <w:rtl w:val="0"/>
              </w:rPr>
              <w:t xml:space="preserve"> 201</w:t>
            </w:r>
            <w:r w:rsidDel="00000000" w:rsidR="00000000" w:rsidRPr="00000000">
              <w:rPr>
                <w:rFonts w:ascii="Arial" w:cs="Arial" w:eastAsia="Arial" w:hAnsi="Arial"/>
                <w:smallCaps w:val="1"/>
                <w:sz w:val="24"/>
                <w:szCs w:val="24"/>
                <w:rtl w:val="0"/>
              </w:rPr>
              <w:t xml:space="preserve">8</w:t>
            </w:r>
            <w:r w:rsidDel="00000000" w:rsidR="00000000" w:rsidRPr="00000000">
              <w:rPr>
                <w:rtl w:val="0"/>
              </w:rPr>
            </w:r>
          </w:p>
        </w:tc>
      </w:tr>
    </w:tbl>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Komplexní program primární prevence Jules a Jim, o.p.s.</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dlouhodobého komplexního působení na třídní kolektivy ve vztahu ke zvýšení koheze kolektivu, k návykovým látkám a jiným projevům rizikového chování se zapojením všech třídních učitelů</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9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lektoři Jules a Jim, o.p.s.</w:t>
            </w:r>
          </w:p>
          <w:p w:rsidR="00000000" w:rsidDel="00000000" w:rsidP="00000000" w:rsidRDefault="00000000" w:rsidRPr="00000000" w14:paraId="0000019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třídní učitelé všech zapojených tříd</w:t>
            </w:r>
          </w:p>
          <w:p w:rsidR="00000000" w:rsidDel="00000000" w:rsidP="00000000" w:rsidRDefault="00000000" w:rsidRPr="00000000" w14:paraId="0000019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et Mgr. Kostadin Panushev, školní psycholog</w:t>
            </w:r>
          </w:p>
          <w:p w:rsidR="00000000" w:rsidDel="00000000" w:rsidP="00000000" w:rsidRDefault="00000000" w:rsidRPr="00000000" w14:paraId="000001A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Michal Lokaj, školní metodik prevence</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proškolených pedagogů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79</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1"/>
                <w:strike w:val="0"/>
                <w:color w:val="ff0000"/>
                <w:sz w:val="24"/>
                <w:szCs w:val="24"/>
                <w:u w:val="none"/>
                <w:shd w:fill="auto" w:val="clear"/>
                <w:vertAlign w:val="baseline"/>
                <w:rtl w:val="0"/>
              </w:rPr>
              <w:t xml:space="preserve">177</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říjen 201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sz w:val="24"/>
                <w:szCs w:val="24"/>
                <w:rtl w:val="0"/>
              </w:rPr>
              <w:t xml:space="preserve">duben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w:t>
            </w:r>
            <w:r w:rsidDel="00000000" w:rsidR="00000000" w:rsidRPr="00000000">
              <w:rPr>
                <w:rFonts w:ascii="Arial" w:cs="Arial" w:eastAsia="Arial" w:hAnsi="Arial"/>
                <w:sz w:val="24"/>
                <w:szCs w:val="24"/>
                <w:rtl w:val="0"/>
              </w:rPr>
              <w:t xml:space="preserve">9</w:t>
            </w:r>
            <w:r w:rsidDel="00000000" w:rsidR="00000000" w:rsidRPr="00000000">
              <w:rPr>
                <w:rtl w:val="0"/>
              </w:rPr>
            </w:r>
          </w:p>
        </w:tc>
      </w:tr>
    </w:tb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19"/>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Adaptační výjezd</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Posilování pozitivních vazeb v nově vzniklých kolektivech druhého stupně</w:t>
            </w:r>
          </w:p>
          <w:p w:rsidR="00000000" w:rsidDel="00000000" w:rsidP="00000000" w:rsidRDefault="00000000" w:rsidRPr="00000000" w14:paraId="000001A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Posilování důvěry mezi třídním učitelem a žáky</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AE">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et Mgr. Kostadin Panushev, školní psycholog</w:t>
            </w:r>
          </w:p>
          <w:p w:rsidR="00000000" w:rsidDel="00000000" w:rsidP="00000000" w:rsidRDefault="00000000" w:rsidRPr="00000000" w14:paraId="000001AF">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Michal Lokaj, školní metodik prevence</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proškolených pedagogů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4</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40</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8</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w:t>
            </w:r>
            <w:r w:rsidDel="00000000" w:rsidR="00000000" w:rsidRPr="00000000">
              <w:rPr>
                <w:rFonts w:ascii="Arial" w:cs="Arial" w:eastAsia="Arial" w:hAnsi="Arial"/>
                <w:smallCaps w:val="1"/>
                <w:sz w:val="24"/>
                <w:szCs w:val="24"/>
                <w:rtl w:val="0"/>
              </w:rPr>
              <w:t xml:space="preserve">12</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 10. 201</w:t>
            </w:r>
            <w:r w:rsidDel="00000000" w:rsidR="00000000" w:rsidRPr="00000000">
              <w:rPr>
                <w:rFonts w:ascii="Arial" w:cs="Arial" w:eastAsia="Arial" w:hAnsi="Arial"/>
                <w:smallCaps w:val="1"/>
                <w:sz w:val="24"/>
                <w:szCs w:val="24"/>
                <w:rtl w:val="0"/>
              </w:rPr>
              <w:t xml:space="preserve">8</w:t>
            </w:r>
            <w:r w:rsidDel="00000000" w:rsidR="00000000" w:rsidRPr="00000000">
              <w:rPr>
                <w:rtl w:val="0"/>
              </w:rPr>
            </w:r>
          </w:p>
        </w:tc>
      </w:tr>
    </w:tbl>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0"/>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Spolupráce asistenta a pedagoga ve škole</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Zefektivnění spolupráce asistenta a pedagoga ve třídě</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Mgr. Martina </w:t>
            </w:r>
            <w:r w:rsidDel="00000000" w:rsidR="00000000" w:rsidRPr="00000000">
              <w:rPr>
                <w:rFonts w:ascii="Arial" w:cs="Arial" w:eastAsia="Arial" w:hAnsi="Arial"/>
                <w:sz w:val="24"/>
                <w:szCs w:val="24"/>
                <w:rtl w:val="0"/>
              </w:rPr>
              <w:t xml:space="preserve">Moravcová</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proškolených pedagogů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14</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6</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říjen 2018</w:t>
            </w:r>
            <w:r w:rsidDel="00000000" w:rsidR="00000000" w:rsidRPr="00000000">
              <w:rPr>
                <w:rtl w:val="0"/>
              </w:rPr>
            </w:r>
          </w:p>
        </w:tc>
      </w:tr>
    </w:tbl>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1"/>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1"/>
                <w:strike w:val="0"/>
                <w:sz w:val="24"/>
                <w:szCs w:val="24"/>
                <w:u w:val="none"/>
                <w:shd w:fill="auto" w:val="clear"/>
                <w:vertAlign w:val="baseline"/>
                <w:rtl w:val="0"/>
              </w:rPr>
              <w:t xml:space="preserve">P</w:t>
            </w: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ersona Dolls</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Program zaměřený na vrstevnické skupiny ve věku 3-9 let, cílem je odbourávat stereotypy, předsudky a naučit se pozitivně vnímat společensky přijatelné odlišnosti</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Varianty</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proškolených pedagogů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6</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8 dní</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ř</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íjen 201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-červen 20</w:t>
            </w:r>
            <w:r w:rsidDel="00000000" w:rsidR="00000000" w:rsidRPr="00000000">
              <w:rPr>
                <w:rFonts w:ascii="Arial" w:cs="Arial" w:eastAsia="Arial" w:hAnsi="Arial"/>
                <w:sz w:val="24"/>
                <w:szCs w:val="24"/>
                <w:rtl w:val="0"/>
              </w:rPr>
              <w:t xml:space="preserve">19</w:t>
            </w:r>
            <w:r w:rsidDel="00000000" w:rsidR="00000000" w:rsidRPr="00000000">
              <w:rPr>
                <w:rtl w:val="0"/>
              </w:rPr>
            </w:r>
          </w:p>
        </w:tc>
      </w:tr>
    </w:tbl>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mallCaps w:val="1"/>
                <w:sz w:val="24"/>
                <w:szCs w:val="24"/>
                <w:rtl w:val="0"/>
              </w:rPr>
              <w:t xml:space="preserve">Komunikační dovednosti</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Výjezdní seminář pro pedagogy zaměřený na nácvik, jak odolávat stresu, umění říci ne, relaxační techniky</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PaedDr. Jitka Jilemnická</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proškolených pedagogů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22</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8</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ř</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íjen 201</w:t>
            </w:r>
            <w:r w:rsidDel="00000000" w:rsidR="00000000" w:rsidRPr="00000000">
              <w:rPr>
                <w:rFonts w:ascii="Arial" w:cs="Arial" w:eastAsia="Arial" w:hAnsi="Arial"/>
                <w:sz w:val="24"/>
                <w:szCs w:val="24"/>
                <w:rtl w:val="0"/>
              </w:rPr>
              <w:t xml:space="preserve">8</w:t>
            </w:r>
            <w:r w:rsidDel="00000000" w:rsidR="00000000" w:rsidRPr="00000000">
              <w:rPr>
                <w:rtl w:val="0"/>
              </w:rPr>
            </w:r>
          </w:p>
        </w:tc>
      </w:tr>
    </w:tb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sectPr>
          <w:headerReference r:id="rId10" w:type="default"/>
          <w:headerReference r:id="rId11" w:type="first"/>
          <w:footerReference r:id="rId12" w:type="default"/>
          <w:footerReference r:id="rId13" w:type="first"/>
          <w:pgSz w:h="16837" w:w="11905"/>
          <w:pgMar w:bottom="1417" w:top="1079" w:left="1417" w:right="1417"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Žáci </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Tematické bloky ve výuce, zaměřené na prevenci rizikového chování</w:t>
      </w:r>
      <w:r w:rsidDel="00000000" w:rsidR="00000000" w:rsidRPr="00000000">
        <w:rPr>
          <w:rtl w:val="0"/>
        </w:rPr>
      </w:r>
    </w:p>
    <w:tbl>
      <w:tblPr>
        <w:tblStyle w:val="Table23"/>
        <w:tblW w:w="13580.0" w:type="dxa"/>
        <w:jc w:val="left"/>
        <w:tblInd w:w="-5.0" w:type="dxa"/>
        <w:tblLayout w:type="fixed"/>
        <w:tblLook w:val="0000"/>
      </w:tblPr>
      <w:tblGrid>
        <w:gridCol w:w="1918"/>
        <w:gridCol w:w="1843"/>
        <w:gridCol w:w="2977"/>
        <w:gridCol w:w="3402"/>
        <w:gridCol w:w="1090"/>
        <w:gridCol w:w="2350"/>
        <w:tblGridChange w:id="0">
          <w:tblGrid>
            <w:gridCol w:w="1918"/>
            <w:gridCol w:w="1843"/>
            <w:gridCol w:w="2977"/>
            <w:gridCol w:w="3402"/>
            <w:gridCol w:w="1090"/>
            <w:gridCol w:w="2350"/>
          </w:tblGrid>
        </w:tblGridChange>
      </w:tblGrid>
      <w:tr>
        <w:trPr>
          <w:trHeight w:val="88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Ročník/pololetí</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Předmět</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Vzdělávací oblast</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Téma</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Časová dotace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Vyučující</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První</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svět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Místo, kde žijeme</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Lidé a čas</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jeho zdraví </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Bezpečná cesta do školy</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Já a moje rodina</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Osobní bezpečí</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Péče o zdraví</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Osobní hygiena</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Lidské tělo</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1. stupně</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Druhý</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svět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Místo, kde žijeme</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jeho zdraví</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Lidé kolem nás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Důležitá tel. Čísla</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Nebezpečí v nejbližším okolí</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Chování v krizových situacích</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Agresivita, šikana, týrání</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 v rodině, ve třídě, v kolektivu</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1. stupně</w:t>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Třetí</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svět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Lidé kolem nás</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jeho zdraví</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Návraty z cest</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Zdravý životní styl</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Krizové situace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1. stupně</w:t>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ve světě</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Já a moje osobnost</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Já a ti druzí</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Já v mezilidských vztazích</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Sebepoznání a sebepojetí</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Psychika</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Mezilidské vztahy</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1. stupně</w:t>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Čtvrtý</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svět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Lidé kolem nás</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jeho zdraví</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Dětská práva a povinnosti</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Pravidla soužití</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Řešení problémů</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Spravedlnost</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Lidské tělo, jeho stavba, funkce orgánů</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Lidská sexualita</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Osobní bezpečí-formy a prevence sexuálního zneužívání</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Přivolání pomoci a linka důvěry</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1. stupně</w:t>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ve světě</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Já a společnost</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Identita</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Odlišnosti</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Sociokulturní skupiny</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Pravidla soužití a vytváření pravidel</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Sebevyjádření, přijetí názoru druhých</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Hledání a rozpoznávání odlišných kultur</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Etnické skupiny žijící v ČR</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Lidé se zdravotním a sociokulturním znevýhodněním</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1. stupně</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Pátý</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svět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Lidé kolem nás</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jeho zdraví</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Osobní bezpečí</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Lidské tělo</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Péče o zdraví</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Barva pleti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1. stupně</w:t>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Šestý</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společnost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Zásady lidského soužití</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Podobnost a odlišnost lidí</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Mezilidské vztahy</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Naše škola-práva a povinnosti</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Pravidla chování, morálka, mravnost</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Interkulturní jinakost, rozdíly ve vnímání a prožívání</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Způsoby komunikace mezi lidmi</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Nesnášenlivost, konflikty v mezilidských vztazích</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ve světě</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Já a ti druzí</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Já v mezilidských vztazích</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Identita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Psychika</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Odlišnosti v osobnostních charakteristikách členů skupiny</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Instituce psychosociální pomoci</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Tvořivost v mezilidských vztazích</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Rodina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Sedmý</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společnost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Tolerance</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Vztahy mezi lidmi</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Vztahy mezi lidmi, respekt, tolerance</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Problémy lidské nesnášenlivosti, příčiny</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Český jazyk</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Literatura národnostních menšin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Rozdílnost a společné znaky etnických literatur</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ve světě</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Občan a jeho podíl na společenském životě</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Jedinečnost</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Rozmanitost jako obohacení</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Listina základních práv a svobod</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Společenské organizace a společenská hnutí</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Společensky přijatelné odlišnosti</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Individualita</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Minority a majority</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Stereotypy a předsudky</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Osmý</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společnost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Vztahy mezi lidmi</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Základy práva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Osobní a neosobní vztahy</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ve společnosti</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Právní a protiprávní jednání</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Právní postihy</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Základní lidská práva</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Právní vztahy</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ve světě</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Mezi lidmi</w:t>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Aktivní zodpovědnost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Multikulturní terminologie</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Příčiny a důsledky diskriminace</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Práva, povinnosti, sankce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Přírodopis</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Reprodukční zdraví</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Zdraví a nemoc</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Oplození, těhotenství</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Faktory ohrožující reprodukční zdraví</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Návykové látky a činnosti ohrožující zdraví člověka-prevence, léčba</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Patologické a kriminální jednání</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Individuální a skupinové násilí</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Syndrom CAN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vMerge w:val="restart"/>
            <w:tcBorders>
              <w:top w:color="000000" w:space="0" w:sz="4" w:val="single"/>
              <w:left w:color="000000" w:space="0" w:sz="4" w:val="single"/>
            </w:tcBorders>
            <w:vAlign w:val="cente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Devátý</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Člověk a společnost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Svět v pekle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Rasismus, xenofobie, holocaust</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ve světě</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Kořeny</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Média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Lidské rasy, etnika</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Mediální masáž-prevence, odolnost vůči ní</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r>
        <w:tc>
          <w:tcPr>
            <w:vMerge w:val="continue"/>
            <w:tcBorders>
              <w:top w:color="000000" w:space="0" w:sz="4" w:val="single"/>
              <w:left w:color="000000" w:space="0" w:sz="4" w:val="single"/>
            </w:tcBorders>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Chemie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Chemie slouží i ohrožuje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Drogy a otravné látky</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Vyučující 2. stupně</w:t>
            </w:r>
          </w:p>
        </w:tc>
      </w:tr>
    </w:tbl>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sectPr>
          <w:type w:val="continuous"/>
          <w:pgSz w:h="16837" w:w="11905"/>
          <w:pgMar w:bottom="1417" w:top="1079" w:left="1417" w:right="1417" w:header="708" w:footer="708"/>
        </w:sectPr>
      </w:pPr>
      <w:r w:rsidDel="00000000" w:rsidR="00000000" w:rsidRPr="00000000">
        <w:br w:type="page"/>
      </w: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Specifická prevence</w:t>
      </w:r>
      <w:r w:rsidDel="00000000" w:rsidR="00000000" w:rsidRPr="00000000">
        <w:rPr>
          <w:rtl w:val="0"/>
        </w:rPr>
      </w:r>
    </w:p>
    <w:tbl>
      <w:tblPr>
        <w:tblStyle w:val="Table24"/>
        <w:tblW w:w="9431.0" w:type="dxa"/>
        <w:jc w:val="left"/>
        <w:tblInd w:w="-5.0" w:type="dxa"/>
        <w:tblLayout w:type="fixed"/>
        <w:tblLook w:val="0000"/>
      </w:tblPr>
      <w:tblGrid>
        <w:gridCol w:w="2769"/>
        <w:gridCol w:w="6662"/>
        <w:tblGridChange w:id="0">
          <w:tblGrid>
            <w:gridCol w:w="2769"/>
            <w:gridCol w:w="6662"/>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Adaptační výjezd</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 programu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Práce se třídou</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Jednodenní aktivita s cílem podpořit rozvoj pozitivních vztahů v nově vzniklých třídních kolektivech mezi žáky a mezi žáky a třídním učitelem</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et Mgr. Kostadin Panushev, školní psycholog</w:t>
            </w:r>
          </w:p>
          <w:p w:rsidR="00000000" w:rsidDel="00000000" w:rsidP="00000000" w:rsidRDefault="00000000" w:rsidRPr="00000000" w14:paraId="000002B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Michal Lokaj, metodik prevence</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Cílová skupina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šesté třídy a třídní učitelé</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žáků v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6.A: 1</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6.B: </w:t>
            </w:r>
            <w:r w:rsidDel="00000000" w:rsidR="00000000" w:rsidRPr="00000000">
              <w:rPr>
                <w:rFonts w:ascii="Arial" w:cs="Arial" w:eastAsia="Arial" w:hAnsi="Arial"/>
                <w:sz w:val="24"/>
                <w:szCs w:val="24"/>
                <w:rtl w:val="0"/>
              </w:rPr>
              <w:t xml:space="preserve">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6.C: 2</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6.D: 2</w:t>
            </w:r>
            <w:r w:rsidDel="00000000" w:rsidR="00000000" w:rsidRPr="00000000">
              <w:rPr>
                <w:rFonts w:ascii="Arial" w:cs="Arial" w:eastAsia="Arial" w:hAnsi="Arial"/>
                <w:sz w:val="24"/>
                <w:szCs w:val="24"/>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40</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Návaznost programu na cíle MPP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1">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Spolupráce v rámci třídního kolektivu</w:t>
            </w:r>
          </w:p>
          <w:p w:rsidR="00000000" w:rsidDel="00000000" w:rsidP="00000000" w:rsidRDefault="00000000" w:rsidRPr="00000000" w14:paraId="000002C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Posilování pozitivních vazeb mezi jednotlivými žáky i ve skupině</w:t>
            </w:r>
          </w:p>
          <w:p w:rsidR="00000000" w:rsidDel="00000000" w:rsidP="00000000" w:rsidRDefault="00000000" w:rsidRPr="00000000" w14:paraId="000002C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Vzájemný respekt, tolerance mezi sebou, budování důvěry ve vztahu žák-učitel</w:t>
            </w:r>
          </w:p>
          <w:p w:rsidR="00000000" w:rsidDel="00000000" w:rsidP="00000000" w:rsidRDefault="00000000" w:rsidRPr="00000000" w14:paraId="000002C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Zdravé postoje a skupinové normy</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Ukazatele úspěšnosti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zúčastněných žáků</w:t>
            </w:r>
          </w:p>
          <w:p w:rsidR="00000000" w:rsidDel="00000000" w:rsidP="00000000" w:rsidRDefault="00000000" w:rsidRPr="00000000" w14:paraId="000002C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Zpětná vazba zúčastněných pedagogů a žáků</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mallCaps w:val="1"/>
                <w:sz w:val="24"/>
                <w:szCs w:val="24"/>
                <w:rtl w:val="0"/>
              </w:rPr>
              <w:t xml:space="preserve">8</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.10.-</w:t>
            </w:r>
            <w:r w:rsidDel="00000000" w:rsidR="00000000" w:rsidRPr="00000000">
              <w:rPr>
                <w:rFonts w:ascii="Arial" w:cs="Arial" w:eastAsia="Arial" w:hAnsi="Arial"/>
                <w:smallCaps w:val="1"/>
                <w:sz w:val="24"/>
                <w:szCs w:val="24"/>
                <w:rtl w:val="0"/>
              </w:rPr>
              <w:t xml:space="preserve">12</w:t>
            </w:r>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 xml:space="preserve">.10. 20</w:t>
            </w:r>
            <w:r w:rsidDel="00000000" w:rsidR="00000000" w:rsidRPr="00000000">
              <w:rPr>
                <w:rFonts w:ascii="Arial" w:cs="Arial" w:eastAsia="Arial" w:hAnsi="Arial"/>
                <w:smallCaps w:val="1"/>
                <w:sz w:val="24"/>
                <w:szCs w:val="24"/>
                <w:rtl w:val="0"/>
              </w:rPr>
              <w:t xml:space="preserve">18</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Zodpovědná osoba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et Mgr. Kostadin Panushev, školní psycholog</w:t>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Michal Lokaj, školní metodik prevence</w:t>
            </w:r>
          </w:p>
        </w:tc>
      </w:tr>
    </w:tbl>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5"/>
        <w:tblW w:w="9431.0" w:type="dxa"/>
        <w:jc w:val="left"/>
        <w:tblInd w:w="-5.0" w:type="dxa"/>
        <w:tblLayout w:type="fixed"/>
        <w:tblLook w:val="0000"/>
      </w:tblPr>
      <w:tblGrid>
        <w:gridCol w:w="2769"/>
        <w:gridCol w:w="6662"/>
        <w:tblGridChange w:id="0">
          <w:tblGrid>
            <w:gridCol w:w="2769"/>
            <w:gridCol w:w="6662"/>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Preventivní program Jules a Jim</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 programu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bloky primární prevence</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dlouhodobého komplexního působení na rizikovou populaci ve vztahu k návykovým látkám a jiným projevům rizikového chování</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Jules a Jim, o.p.s.</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Cílová skupina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Žáci 4. – 9.ročníků</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žáků v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905</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03</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Návaznost programu na cíle MPP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F">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Zlepšit komunikaci a zkvalitnit vztahy mezi žáky</w:t>
            </w:r>
          </w:p>
          <w:p w:rsidR="00000000" w:rsidDel="00000000" w:rsidP="00000000" w:rsidRDefault="00000000" w:rsidRPr="00000000" w14:paraId="000002E0">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Zvýšit informovanost žáků v oblasti rizikového chování</w:t>
            </w:r>
          </w:p>
          <w:p w:rsidR="00000000" w:rsidDel="00000000" w:rsidP="00000000" w:rsidRDefault="00000000" w:rsidRPr="00000000" w14:paraId="000002E1">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Zvýšit informovanost žáků v oblasti bezpečného používání internetu a sociálních sítí</w:t>
            </w:r>
          </w:p>
          <w:p w:rsidR="00000000" w:rsidDel="00000000" w:rsidP="00000000" w:rsidRDefault="00000000" w:rsidRPr="00000000" w14:paraId="000002E2">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Zvýšit toleranci mezi žáky a zlepšit řešení konfliktů</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Ukazatele úspěšnosti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4">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zúčastněných žáků</w:t>
            </w:r>
          </w:p>
          <w:p w:rsidR="00000000" w:rsidDel="00000000" w:rsidP="00000000" w:rsidRDefault="00000000" w:rsidRPr="00000000" w14:paraId="000002E5">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381" w:right="0" w:hanging="284"/>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Počet zrealizovaných témat a aktivit</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listopad 201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sz w:val="24"/>
                <w:szCs w:val="24"/>
                <w:rtl w:val="0"/>
              </w:rPr>
              <w:t xml:space="preserve">duben 2019</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Zodpovědná osoba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Mgr. Michal Lokaj</w:t>
            </w:r>
          </w:p>
        </w:tc>
      </w:tr>
    </w:tbl>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EC">
      <w:pPr>
        <w:spacing w:line="360" w:lineRule="auto"/>
        <w:contextualSpacing w:val="0"/>
        <w:rPr>
          <w:rFonts w:ascii="Arial" w:cs="Arial" w:eastAsia="Arial" w:hAnsi="Arial"/>
          <w:sz w:val="22"/>
          <w:szCs w:val="22"/>
        </w:rPr>
      </w:pPr>
      <w:r w:rsidDel="00000000" w:rsidR="00000000" w:rsidRPr="00000000">
        <w:rPr>
          <w:rtl w:val="0"/>
        </w:rPr>
      </w:r>
    </w:p>
    <w:tbl>
      <w:tblPr>
        <w:tblStyle w:val="Table26"/>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2ED">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EE">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mallCaps w:val="1"/>
                <w:sz w:val="24"/>
                <w:szCs w:val="24"/>
                <w:rtl w:val="0"/>
              </w:rPr>
              <w:t xml:space="preserve">ZE-MĚ-MY</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EF">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0">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Tematicky multikulturní modřanský festival směřující k poznávání jednotlivých zemí  a národů</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1">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2">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koordinátoři škol Prahy 12</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3">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Počet žáků v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905</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5">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6">
            <w:pPr>
              <w:spacing w:line="276" w:lineRule="auto"/>
              <w:contextualSpacing w:val="0"/>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6</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7">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8">
            <w:pPr>
              <w:spacing w:line="276" w:lineRule="auto"/>
              <w:contextualSpacing w:val="0"/>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10. 10. 2018</w:t>
            </w:r>
            <w:r w:rsidDel="00000000" w:rsidR="00000000" w:rsidRPr="00000000">
              <w:rPr>
                <w:rtl w:val="0"/>
              </w:rPr>
            </w:r>
          </w:p>
        </w:tc>
      </w:tr>
    </w:tbl>
    <w:p w:rsidR="00000000" w:rsidDel="00000000" w:rsidP="00000000" w:rsidRDefault="00000000" w:rsidRPr="00000000" w14:paraId="000002F9">
      <w:pPr>
        <w:spacing w:line="360" w:lineRule="auto"/>
        <w:contextualSpacing w:val="0"/>
        <w:rPr>
          <w:rFonts w:ascii="Arial" w:cs="Arial" w:eastAsia="Arial" w:hAnsi="Arial"/>
          <w:sz w:val="24"/>
          <w:szCs w:val="24"/>
        </w:rPr>
      </w:pPr>
      <w:r w:rsidDel="00000000" w:rsidR="00000000" w:rsidRPr="00000000">
        <w:rPr>
          <w:rtl w:val="0"/>
        </w:rPr>
      </w:r>
    </w:p>
    <w:tbl>
      <w:tblPr>
        <w:tblStyle w:val="Table27"/>
        <w:tblW w:w="9431.0" w:type="dxa"/>
        <w:jc w:val="left"/>
        <w:tblInd w:w="-5.0" w:type="dxa"/>
        <w:tblLayout w:type="fixed"/>
        <w:tblLook w:val="0000"/>
      </w:tblPr>
      <w:tblGrid>
        <w:gridCol w:w="2627"/>
        <w:gridCol w:w="6804"/>
        <w:tblGridChange w:id="0">
          <w:tblGrid>
            <w:gridCol w:w="2627"/>
            <w:gridCol w:w="6804"/>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2FA">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Název a odborné zaměření vzdělávání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2FB">
            <w:pPr>
              <w:spacing w:line="360" w:lineRule="auto"/>
              <w:contextualSpacing w:val="0"/>
              <w:rPr>
                <w:rFonts w:ascii="Arial" w:cs="Arial" w:eastAsia="Arial" w:hAnsi="Arial"/>
                <w:sz w:val="22"/>
                <w:szCs w:val="22"/>
              </w:rPr>
            </w:pPr>
            <w:r w:rsidDel="00000000" w:rsidR="00000000" w:rsidRPr="00000000">
              <w:rPr>
                <w:rFonts w:ascii="Arial" w:cs="Arial" w:eastAsia="Arial" w:hAnsi="Arial"/>
                <w:b w:val="1"/>
                <w:smallCaps w:val="1"/>
                <w:sz w:val="24"/>
                <w:szCs w:val="24"/>
                <w:rtl w:val="0"/>
              </w:rPr>
              <w:t xml:space="preserve">Generace a my</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C">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Stručná charakteristika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D">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Celomodřanský projekt tematicky zaměřený na mezigenerační soužití</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E">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Realizátor/lektor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F">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koordinátoři škol Prahy 12</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0">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Počet žáků v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1">
            <w:pPr>
              <w:spacing w:line="276"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905</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2">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Počet 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3">
            <w:pPr>
              <w:spacing w:line="276" w:lineRule="auto"/>
              <w:contextualSpacing w:val="0"/>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12</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4">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5">
            <w:pPr>
              <w:spacing w:line="276" w:lineRule="auto"/>
              <w:contextualSpacing w:val="0"/>
              <w:rPr>
                <w:rFonts w:ascii="Arial" w:cs="Arial" w:eastAsia="Arial" w:hAnsi="Arial"/>
                <w:sz w:val="24"/>
                <w:szCs w:val="24"/>
              </w:rPr>
            </w:pPr>
            <w:r w:rsidDel="00000000" w:rsidR="00000000" w:rsidRPr="00000000">
              <w:rPr>
                <w:rFonts w:ascii="Arial" w:cs="Arial" w:eastAsia="Arial" w:hAnsi="Arial"/>
                <w:smallCaps w:val="1"/>
                <w:sz w:val="24"/>
                <w:szCs w:val="24"/>
                <w:rtl w:val="0"/>
              </w:rPr>
              <w:t xml:space="preserve">6.-7.9. 2018</w:t>
            </w:r>
            <w:r w:rsidDel="00000000" w:rsidR="00000000" w:rsidRPr="00000000">
              <w:rPr>
                <w:rtl w:val="0"/>
              </w:rPr>
            </w:r>
          </w:p>
        </w:tc>
      </w:tr>
    </w:tbl>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Rodiče</w:t>
      </w:r>
      <w:r w:rsidDel="00000000" w:rsidR="00000000" w:rsidRPr="00000000">
        <w:rPr>
          <w:rtl w:val="0"/>
        </w:rPr>
      </w:r>
    </w:p>
    <w:tbl>
      <w:tblPr>
        <w:tblStyle w:val="Table28"/>
        <w:tblW w:w="9220.0" w:type="dxa"/>
        <w:jc w:val="left"/>
        <w:tblInd w:w="-5.0" w:type="dxa"/>
        <w:tblLayout w:type="fixed"/>
        <w:tblLook w:val="0000"/>
      </w:tblPr>
      <w:tblGrid>
        <w:gridCol w:w="2769"/>
        <w:gridCol w:w="6451"/>
        <w:tblGridChange w:id="0">
          <w:tblGrid>
            <w:gridCol w:w="2769"/>
            <w:gridCol w:w="6451"/>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Zdravá strava</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Iniciativa aktivních rodičů žáků školy směřující ke zkvalitnění prostředí stravování a stravy jako takové</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Stravovací komise</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září 201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červen 201</w:t>
            </w:r>
            <w:r w:rsidDel="00000000" w:rsidR="00000000" w:rsidRPr="00000000">
              <w:rPr>
                <w:rFonts w:ascii="Arial" w:cs="Arial" w:eastAsia="Arial" w:hAnsi="Arial"/>
                <w:sz w:val="24"/>
                <w:szCs w:val="24"/>
                <w:rtl w:val="0"/>
              </w:rPr>
              <w:t xml:space="preserve">9</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Zodpovědná osoba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Kontaktní osoba Občanského sdružení ANGEL</w:t>
            </w:r>
          </w:p>
        </w:tc>
      </w:tr>
    </w:tbl>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29"/>
        <w:tblW w:w="9220.0" w:type="dxa"/>
        <w:jc w:val="left"/>
        <w:tblInd w:w="-5.0" w:type="dxa"/>
        <w:tblLayout w:type="fixed"/>
        <w:tblLook w:val="0000"/>
      </w:tblPr>
      <w:tblGrid>
        <w:gridCol w:w="2769"/>
        <w:gridCol w:w="6451"/>
        <w:tblGridChange w:id="0">
          <w:tblGrid>
            <w:gridCol w:w="2769"/>
            <w:gridCol w:w="6451"/>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Název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Rodičovské kavárny</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Stručná charakteristika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Tematicky zaměřené besedy o inkluzi, vzdělávacích proudech, prevenci</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Realizátor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Občanské sdružení ANGEL</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 programu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Termín konání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září 201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červen 201</w:t>
            </w:r>
            <w:r w:rsidDel="00000000" w:rsidR="00000000" w:rsidRPr="00000000">
              <w:rPr>
                <w:rFonts w:ascii="Arial" w:cs="Arial" w:eastAsia="Arial" w:hAnsi="Arial"/>
                <w:sz w:val="24"/>
                <w:szCs w:val="24"/>
                <w:rtl w:val="0"/>
              </w:rPr>
              <w:t xml:space="preserve">9</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Zodpovědná osoba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Kontaktní osoba Občanského sdružení ANGEL</w:t>
            </w:r>
          </w:p>
        </w:tc>
      </w:tr>
    </w:tb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5. Evaluace </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Kvalitativní hodnocení</w:t>
      </w: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roce 201</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201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jsme v rámci programu primární prevence pro žáky spolupracovali s Jules a Jim,o.p.s. Lektoři žákům poskytli znalosti o rizikovém chování, informovali je o návykových látkách a důsledcích s nimi spojenými. Především se ale v jednotlivých třídách zaměřili na problematiku vrstevnických vztahů, řešení konfliktů a efektivní komunikaci, stěžejními tématy byly: </w:t>
      </w:r>
    </w:p>
    <w:p w:rsidR="00000000" w:rsidDel="00000000" w:rsidP="00000000" w:rsidRDefault="00000000" w:rsidRPr="00000000" w14:paraId="0000032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76" w:lineRule="auto"/>
        <w:ind w:left="-567" w:right="0" w:firstLine="709"/>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Seznamovací blok</w:t>
      </w:r>
    </w:p>
    <w:p w:rsidR="00000000" w:rsidDel="00000000" w:rsidP="00000000" w:rsidRDefault="00000000" w:rsidRPr="00000000" w14:paraId="0000032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76" w:lineRule="auto"/>
        <w:ind w:left="-567" w:right="0" w:firstLine="709"/>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Vztahy ve třídě 1- 2</w:t>
      </w:r>
    </w:p>
    <w:p w:rsidR="00000000" w:rsidDel="00000000" w:rsidP="00000000" w:rsidRDefault="00000000" w:rsidRPr="00000000" w14:paraId="0000032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76" w:lineRule="auto"/>
        <w:ind w:left="-567" w:right="0" w:firstLine="709"/>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Ohrožující látky</w:t>
      </w:r>
    </w:p>
    <w:p w:rsidR="00000000" w:rsidDel="00000000" w:rsidP="00000000" w:rsidRDefault="00000000" w:rsidRPr="00000000" w14:paraId="0000032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76" w:lineRule="auto"/>
        <w:ind w:left="-567" w:right="0" w:firstLine="709"/>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Komunikace, konflikty</w:t>
      </w:r>
    </w:p>
    <w:p w:rsidR="00000000" w:rsidDel="00000000" w:rsidP="00000000" w:rsidRDefault="00000000" w:rsidRPr="00000000" w14:paraId="0000032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76" w:lineRule="auto"/>
        <w:ind w:left="-567" w:right="0" w:firstLine="709"/>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Šikana, kyberšikana</w:t>
      </w:r>
    </w:p>
    <w:p w:rsidR="00000000" w:rsidDel="00000000" w:rsidP="00000000" w:rsidRDefault="00000000" w:rsidRPr="00000000" w14:paraId="0000032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76" w:lineRule="auto"/>
        <w:ind w:left="-567" w:right="0" w:firstLine="709"/>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Mezilidské vztahy 1-5</w:t>
      </w:r>
    </w:p>
    <w:p w:rsidR="00000000" w:rsidDel="00000000" w:rsidP="00000000" w:rsidRDefault="00000000" w:rsidRPr="00000000" w14:paraId="0000032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76" w:lineRule="auto"/>
        <w:ind w:left="-567" w:right="0" w:firstLine="709"/>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Pravidla, Práva a povinnosti</w:t>
      </w:r>
    </w:p>
    <w:p w:rsidR="00000000" w:rsidDel="00000000" w:rsidP="00000000" w:rsidRDefault="00000000" w:rsidRPr="00000000" w14:paraId="0000032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76" w:lineRule="auto"/>
        <w:ind w:left="-567" w:right="0" w:firstLine="709"/>
        <w:contextualSpacing w:val="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Partnerské vztahy, sexualita</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programu budeme pokračovat.</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září 201</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všechny třídy zúčastnily dvou projektových dnů, kde vytvářely třídní pravidla, nastavovaly pravidla spolupráce, komunikace, na tuto aktivitu navážeme.</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říjnu se třídy šestého ročníku: A, B, C, D zúčastnily </w:t>
      </w:r>
      <w:r w:rsidDel="00000000" w:rsidR="00000000" w:rsidRPr="00000000">
        <w:rPr>
          <w:rFonts w:ascii="Arial" w:cs="Arial" w:eastAsia="Arial" w:hAnsi="Arial"/>
          <w:sz w:val="24"/>
          <w:szCs w:val="24"/>
          <w:rtl w:val="0"/>
        </w:rPr>
        <w:t xml:space="preserve">adaptačního výjezdu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který vedl školní psycholog a  školní metodik prevence. Cílem bylo podpořit tvorbu dobrých vztahů v nově vzniklých třídních kolektivech mezi žáky a mezi žáky a třídním učitelem. Celkem se zúčastnilo </w:t>
      </w:r>
      <w:r w:rsidDel="00000000" w:rsidR="00000000" w:rsidRPr="00000000">
        <w:rPr>
          <w:rFonts w:ascii="Arial" w:cs="Arial" w:eastAsia="Arial" w:hAnsi="Arial"/>
          <w:sz w:val="24"/>
          <w:szCs w:val="24"/>
          <w:rtl w:val="0"/>
        </w:rPr>
        <w:t xml:space="preserve">85</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žáků a </w:t>
      </w:r>
      <w:r w:rsidDel="00000000" w:rsidR="00000000" w:rsidRPr="00000000">
        <w:rPr>
          <w:rFonts w:ascii="Arial" w:cs="Arial" w:eastAsia="Arial" w:hAnsi="Arial"/>
          <w:sz w:val="24"/>
          <w:szCs w:val="24"/>
          <w:rtl w:val="0"/>
        </w:rPr>
        <w:t xml:space="preserve">čtyři</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třídní učitelé.</w:t>
      </w: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listopadu se všichni žáci školy, pedagogičtí pracovníci i mnozí rodiče zapojili do celomodřanského festivalu ZE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MĚ</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který byl zaměřen na dětská</w:t>
      </w:r>
      <w:r w:rsidDel="00000000" w:rsidR="00000000" w:rsidRPr="00000000">
        <w:rPr>
          <w:rFonts w:ascii="Arial" w:cs="Arial" w:eastAsia="Arial" w:hAnsi="Arial"/>
          <w:sz w:val="24"/>
          <w:szCs w:val="24"/>
          <w:rtl w:val="0"/>
        </w:rPr>
        <w:t xml:space="preserve"> práva a povinnosti s globálním přesahem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 nějž </w:t>
      </w:r>
      <w:r w:rsidDel="00000000" w:rsidR="00000000" w:rsidRPr="00000000">
        <w:rPr>
          <w:rFonts w:ascii="Arial" w:cs="Arial" w:eastAsia="Arial" w:hAnsi="Arial"/>
          <w:sz w:val="24"/>
          <w:szCs w:val="24"/>
          <w:rtl w:val="0"/>
        </w:rPr>
        <w:t xml:space="preserve"> jsme v letošním roce navázali.</w:t>
      </w: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Velmi úspěšná byla realizace preventivního programu Kočičí zahrada proškolenými pedagogy školy v prvních až třetích třídách. Díky proškolení pedagogů se stává první st</w:t>
      </w:r>
      <w:r w:rsidDel="00000000" w:rsidR="00000000" w:rsidRPr="00000000">
        <w:rPr>
          <w:rFonts w:ascii="Arial" w:cs="Arial" w:eastAsia="Arial" w:hAnsi="Arial"/>
          <w:sz w:val="24"/>
          <w:szCs w:val="24"/>
          <w:rtl w:val="0"/>
        </w:rPr>
        <w:t xml:space="preserve">upeň</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částečně soběstačn</w:t>
      </w:r>
      <w:r w:rsidDel="00000000" w:rsidR="00000000" w:rsidRPr="00000000">
        <w:rPr>
          <w:rFonts w:ascii="Arial" w:cs="Arial" w:eastAsia="Arial" w:hAnsi="Arial"/>
          <w:sz w:val="24"/>
          <w:szCs w:val="24"/>
          <w:rtl w:val="0"/>
        </w:rPr>
        <w:t xml:space="preserve">ý</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 oblasti realizace primární prevence, což i v tomto školním roce podpoříme</w:t>
      </w:r>
      <w:r w:rsidDel="00000000" w:rsidR="00000000" w:rsidRPr="00000000">
        <w:rPr>
          <w:rFonts w:ascii="Arial" w:cs="Arial" w:eastAsia="Arial" w:hAnsi="Arial"/>
          <w:sz w:val="24"/>
          <w:szCs w:val="24"/>
          <w:rtl w:val="0"/>
        </w:rPr>
        <w:t xml:space="preserve"> a zároveň třídní učitelé prvního stupně v rámci prevence spolupracují s dalšími subjekty mimo školu (Policie ČR, Hasičský stanice Modřany, Zdravotnická záchranná služba hlavního města Prahy).</w:t>
      </w: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Spolupráce s rodiči sdruženými ve Stravovací komisi směrem ke zdravému životnímu stylu je efektivní, budeme v ní proto pokračovat.</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loňském školním roce proběhl</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dvě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selektivní prevence ve</w:t>
      </w:r>
      <w:r w:rsidDel="00000000" w:rsidR="00000000" w:rsidRPr="00000000">
        <w:rPr>
          <w:rFonts w:ascii="Arial" w:cs="Arial" w:eastAsia="Arial" w:hAnsi="Arial"/>
          <w:sz w:val="24"/>
          <w:szCs w:val="24"/>
          <w:rtl w:val="0"/>
        </w:rPr>
        <w:t xml:space="preserve"> třídách 7. D a 8.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jež lektorsky zajistil Jules a Jim, o.p.s. V případě potřeby selektivní prevence opět budeme realizovat. Díky možnosti čerpat peníze z grantu máme v letošním roce nárok na minimálně tři selektivní prevence.</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709"/>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Budeme pokračovat v tradičních akcích školy.</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Kvantitativní hodnocení</w:t>
      </w: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PRÁCE PEDAGOGICKÉHO SBORU </w:t>
      </w:r>
      <w:r w:rsidDel="00000000" w:rsidR="00000000" w:rsidRPr="00000000">
        <w:rPr>
          <w:rtl w:val="0"/>
        </w:rPr>
      </w:r>
    </w:p>
    <w:tbl>
      <w:tblPr>
        <w:tblStyle w:val="Table30"/>
        <w:tblW w:w="9260.0" w:type="dxa"/>
        <w:jc w:val="left"/>
        <w:tblInd w:w="-5.0" w:type="dxa"/>
        <w:tblLayout w:type="fixed"/>
        <w:tblLook w:val="0000"/>
      </w:tblPr>
      <w:tblGrid>
        <w:gridCol w:w="6288"/>
        <w:gridCol w:w="2962"/>
        <w:gridCol w:w="10"/>
        <w:tblGridChange w:id="0">
          <w:tblGrid>
            <w:gridCol w:w="6288"/>
            <w:gridCol w:w="2962"/>
            <w:gridCol w:w="10"/>
          </w:tblGrid>
        </w:tblGridChange>
      </w:tblGrid>
      <w:tr>
        <w:tc>
          <w:tcPr>
            <w:gridSpan w:val="3"/>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Vzdělávací akce pro pedagogické pracovníky v oblasti prevence RCh</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vzdělávacích aktivit</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2</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celkově proškolených pedagogů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79</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hodin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12</w:t>
            </w:r>
            <w:r w:rsidDel="00000000" w:rsidR="00000000" w:rsidRPr="00000000">
              <w:rPr>
                <w:rtl w:val="0"/>
              </w:rPr>
            </w:r>
          </w:p>
        </w:tc>
      </w:tr>
    </w:tbl>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SPOLUPRÁCE ŠKOLY S RODIČI </w:t>
      </w:r>
      <w:r w:rsidDel="00000000" w:rsidR="00000000" w:rsidRPr="00000000">
        <w:rPr>
          <w:rtl w:val="0"/>
        </w:rPr>
      </w:r>
    </w:p>
    <w:tbl>
      <w:tblPr>
        <w:tblStyle w:val="Table31"/>
        <w:tblW w:w="9260.000000000002" w:type="dxa"/>
        <w:jc w:val="left"/>
        <w:tblInd w:w="-5.0" w:type="dxa"/>
        <w:tblLayout w:type="fixed"/>
        <w:tblLook w:val="0000"/>
      </w:tblPr>
      <w:tblGrid>
        <w:gridCol w:w="4753"/>
        <w:gridCol w:w="1134"/>
        <w:gridCol w:w="992"/>
        <w:gridCol w:w="2381"/>
        <w:tblGridChange w:id="0">
          <w:tblGrid>
            <w:gridCol w:w="4753"/>
            <w:gridCol w:w="1134"/>
            <w:gridCol w:w="992"/>
            <w:gridCol w:w="2381"/>
          </w:tblGrid>
        </w:tblGridChange>
      </w:tblGrid>
      <w:tr>
        <w:trPr>
          <w:trHeight w:val="800" w:hRule="atLeast"/>
        </w:trPr>
        <w:tc>
          <w:tcPr>
            <w:vMerge w:val="restart"/>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Aktivity pro rodiče v oblasti prevence RCH</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w:t>
            </w: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aktivit</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w:t>
            </w:r>
            <w:r w:rsidDel="00000000" w:rsidR="00000000" w:rsidRPr="00000000">
              <w:rPr>
                <w:rtl w:val="0"/>
              </w:rPr>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hodin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Počet zúčastněných rodičů</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cca </w:t>
            </w:r>
            <w:r w:rsidDel="00000000" w:rsidR="00000000" w:rsidRPr="00000000">
              <w:rPr>
                <w:rFonts w:ascii="Arial" w:cs="Arial" w:eastAsia="Arial" w:hAnsi="Arial"/>
                <w:sz w:val="24"/>
                <w:szCs w:val="24"/>
                <w:rtl w:val="0"/>
              </w:rPr>
              <w:t xml:space="preserve">55</w:t>
            </w:r>
            <w:r w:rsidDel="00000000" w:rsidR="00000000" w:rsidRPr="00000000">
              <w:rPr>
                <w:rtl w:val="0"/>
              </w:rPr>
            </w:r>
          </w:p>
        </w:tc>
      </w:tr>
    </w:tbl>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PREVENTIVNÍ AKTIVITY PRO ŽÁKY ŠKOLY</w:t>
      </w:r>
      <w:r w:rsidDel="00000000" w:rsidR="00000000" w:rsidRPr="00000000">
        <w:rPr>
          <w:rtl w:val="0"/>
        </w:rPr>
      </w:r>
    </w:p>
    <w:tbl>
      <w:tblPr>
        <w:tblStyle w:val="Table32"/>
        <w:tblW w:w="9260.0" w:type="dxa"/>
        <w:jc w:val="left"/>
        <w:tblInd w:w="-5.0" w:type="dxa"/>
        <w:tblLayout w:type="fixed"/>
        <w:tblLook w:val="0000"/>
      </w:tblPr>
      <w:tblGrid>
        <w:gridCol w:w="4750"/>
        <w:gridCol w:w="1500"/>
        <w:gridCol w:w="1500"/>
        <w:gridCol w:w="1510"/>
        <w:tblGridChange w:id="0">
          <w:tblGrid>
            <w:gridCol w:w="4750"/>
            <w:gridCol w:w="1500"/>
            <w:gridCol w:w="1500"/>
            <w:gridCol w:w="1510"/>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Specifické preventivní aktivity, reagující na individuální situaci (problém) ve třídě</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aktivit</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žáků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hodin přímé práce</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Blok primární prevence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12</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905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1</w:t>
            </w:r>
            <w:r w:rsidDel="00000000" w:rsidR="00000000" w:rsidRPr="00000000">
              <w:rPr>
                <w:rFonts w:ascii="Arial" w:cs="Arial" w:eastAsia="Arial" w:hAnsi="Arial"/>
                <w:sz w:val="22"/>
                <w:szCs w:val="22"/>
                <w:rtl w:val="0"/>
              </w:rPr>
              <w:t xml:space="preserve">31</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Interaktivní seminář</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Beseda </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Komponovaný pořad</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9</w:t>
            </w:r>
            <w:r w:rsidDel="00000000" w:rsidR="00000000" w:rsidRPr="00000000">
              <w:rPr>
                <w:rFonts w:ascii="Arial" w:cs="Arial" w:eastAsia="Arial" w:hAnsi="Arial"/>
                <w:sz w:val="22"/>
                <w:szCs w:val="22"/>
                <w:rtl w:val="0"/>
              </w:rPr>
              <w:t xml:space="preserve">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6</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Pobytová akce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Situační intervence</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64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30</w:t>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Jiné</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tbl>
      <w:tblPr>
        <w:tblStyle w:val="Table33"/>
        <w:tblW w:w="9260.0" w:type="dxa"/>
        <w:jc w:val="left"/>
        <w:tblInd w:w="-5.0" w:type="dxa"/>
        <w:tblLayout w:type="fixed"/>
        <w:tblLook w:val="0000"/>
      </w:tblPr>
      <w:tblGrid>
        <w:gridCol w:w="6288"/>
        <w:gridCol w:w="1481"/>
        <w:gridCol w:w="1491"/>
        <w:tblGridChange w:id="0">
          <w:tblGrid>
            <w:gridCol w:w="6288"/>
            <w:gridCol w:w="1481"/>
            <w:gridCol w:w="1491"/>
          </w:tblGrid>
        </w:tblGridChange>
      </w:tblGrid>
      <w:t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Volnočasové aktivity při školách</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aktivit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Počet žáků</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Školní kluby</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60</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Školní kroužky</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115</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Víkendové akce školy</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38</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Prázdninové akce školy</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sz w:val="22"/>
                <w:szCs w:val="22"/>
                <w:rtl w:val="0"/>
              </w:rPr>
              <w:t xml:space="preserve">0</w:t>
            </w:r>
            <w:r w:rsidDel="00000000" w:rsidR="00000000" w:rsidRPr="00000000">
              <w:rPr>
                <w:rtl w:val="0"/>
              </w:rPr>
            </w:r>
          </w:p>
        </w:tc>
      </w:tr>
      <w:t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2"/>
                <w:szCs w:val="22"/>
                <w:u w:val="none"/>
                <w:shd w:fill="auto" w:val="clear"/>
                <w:vertAlign w:val="baseline"/>
                <w:rtl w:val="0"/>
              </w:rPr>
              <w:t xml:space="preserve">Jiné</w:t>
            </w: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0</w:t>
            </w:r>
            <w:r w:rsidDel="00000000" w:rsidR="00000000" w:rsidRPr="00000000">
              <w:rPr>
                <w:rtl w:val="0"/>
              </w:rPr>
            </w:r>
          </w:p>
        </w:tc>
      </w:tr>
    </w:tbl>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PŘÍLOHY</w:t>
      </w:r>
      <w:r w:rsidDel="00000000" w:rsidR="00000000" w:rsidRPr="00000000">
        <w:rPr>
          <w:rtl w:val="0"/>
        </w:rPr>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Příloha č.1 – KONTAKTY A ADRESY</w:t>
      </w:r>
      <w:r w:rsidDel="00000000" w:rsidR="00000000" w:rsidRPr="00000000">
        <w:rPr>
          <w:rtl w:val="0"/>
        </w:rPr>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4"/>
        <w:tblW w:w="920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5"/>
        <w:gridCol w:w="3705"/>
        <w:gridCol w:w="2722"/>
        <w:tblGridChange w:id="0">
          <w:tblGrid>
            <w:gridCol w:w="2775"/>
            <w:gridCol w:w="3705"/>
            <w:gridCol w:w="2722"/>
          </w:tblGrid>
        </w:tblGridChange>
      </w:tblGrid>
      <w:tr>
        <w:tc>
          <w:tcPr>
            <w:gridSpan w:val="3"/>
            <w:shd w:fill="d9d9d9" w:val="clear"/>
            <w:vAlign w:val="cente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Školní poradenské pracoviště POROZUMĚNÍ</w:t>
            </w:r>
            <w:r w:rsidDel="00000000" w:rsidR="00000000" w:rsidRPr="00000000">
              <w:rPr>
                <w:rtl w:val="0"/>
              </w:rPr>
            </w:r>
          </w:p>
        </w:tc>
      </w:tr>
      <w:tr>
        <w:trPr>
          <w:trHeight w:val="480" w:hRule="atLeast"/>
        </w:trPr>
        <w:tc>
          <w:tcPr>
            <w:vAlign w:val="center"/>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školní psycholog</w:t>
            </w:r>
          </w:p>
        </w:tc>
        <w:tc>
          <w:tcPr>
            <w:vAlign w:val="center"/>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et Mgr. Kostadin Petrov Panushev</w:t>
            </w:r>
          </w:p>
        </w:tc>
        <w:tc>
          <w:tcPr>
            <w:vAlign w:val="cente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panushev@zsangel.cz</w:t>
              </w:r>
            </w:hyperlink>
            <w:r w:rsidDel="00000000" w:rsidR="00000000" w:rsidRPr="00000000">
              <w:rPr>
                <w:rtl w:val="0"/>
              </w:rPr>
            </w:r>
          </w:p>
        </w:tc>
      </w:tr>
      <w:tr>
        <w:trPr>
          <w:trHeight w:val="480" w:hRule="atLeast"/>
        </w:trPr>
        <w:tc>
          <w:tcPr>
            <w:vAlign w:val="center"/>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metodik prevence</w:t>
            </w:r>
          </w:p>
        </w:tc>
        <w:tc>
          <w:tcPr>
            <w:vAlign w:val="cente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Michal Lokaj</w:t>
            </w:r>
          </w:p>
        </w:tc>
        <w:tc>
          <w:tcPr>
            <w:vAlign w:val="center"/>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lokaj@zsangel.cz</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261 397 111</w:t>
            </w:r>
          </w:p>
        </w:tc>
      </w:tr>
      <w:tr>
        <w:trPr>
          <w:trHeight w:val="720" w:hRule="atLeast"/>
        </w:trPr>
        <w:tc>
          <w:tcPr>
            <w:vAlign w:val="center"/>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výchovný poradce pro problematiku výuky a výchovy</w:t>
            </w:r>
          </w:p>
        </w:tc>
        <w:tc>
          <w:tcPr>
            <w:vAlign w:val="center"/>
          </w:tcPr>
          <w:p w:rsidR="00000000" w:rsidDel="00000000" w:rsidP="00000000" w:rsidRDefault="00000000" w:rsidRPr="00000000" w14:paraId="00000394">
            <w:pPr>
              <w:widowControl w:val="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PaedDr. Iva Cichoňová</w:t>
            </w:r>
            <w:r w:rsidDel="00000000" w:rsidR="00000000" w:rsidRPr="00000000">
              <w:rPr>
                <w:rtl w:val="0"/>
              </w:rPr>
            </w:r>
          </w:p>
        </w:tc>
        <w:tc>
          <w:tcPr>
            <w:vAlign w:val="center"/>
          </w:tcPr>
          <w:p w:rsidR="00000000" w:rsidDel="00000000" w:rsidP="00000000" w:rsidRDefault="00000000" w:rsidRPr="00000000" w14:paraId="00000395">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cichonova@zsangel.cz</w:t>
            </w:r>
          </w:p>
          <w:p w:rsidR="00000000" w:rsidDel="00000000" w:rsidP="00000000" w:rsidRDefault="00000000" w:rsidRPr="00000000" w14:paraId="00000396">
            <w:pPr>
              <w:widowControl w:val="0"/>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tel.261 397 121</w:t>
            </w:r>
            <w:r w:rsidDel="00000000" w:rsidR="00000000" w:rsidRPr="00000000">
              <w:rPr>
                <w:rtl w:val="0"/>
              </w:rPr>
            </w:r>
          </w:p>
        </w:tc>
      </w:tr>
      <w:tr>
        <w:trPr>
          <w:trHeight w:val="720" w:hRule="atLeast"/>
        </w:trPr>
        <w:tc>
          <w:tcPr>
            <w:vAlign w:val="center"/>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ředitelka školy, výchovný poradce pro kariérové poradenství</w:t>
            </w:r>
          </w:p>
        </w:tc>
        <w:tc>
          <w:tcPr>
            <w:vAlign w:val="center"/>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Mgr. Ester Špačková</w:t>
            </w:r>
            <w:r w:rsidDel="00000000" w:rsidR="00000000" w:rsidRPr="00000000">
              <w:rPr>
                <w:rtl w:val="0"/>
              </w:rPr>
            </w:r>
          </w:p>
        </w:tc>
        <w:tc>
          <w:tcPr>
            <w:vAlign w:val="center"/>
          </w:tcPr>
          <w:p w:rsidR="00000000" w:rsidDel="00000000" w:rsidP="00000000" w:rsidRDefault="00000000" w:rsidRPr="00000000" w14:paraId="00000399">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spackova@zsangel.cz</w:t>
            </w:r>
          </w:p>
          <w:p w:rsidR="00000000" w:rsidDel="00000000" w:rsidP="00000000" w:rsidRDefault="00000000" w:rsidRPr="00000000" w14:paraId="0000039A">
            <w:pPr>
              <w:widowControl w:val="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tel. 261 397 111</w:t>
            </w:r>
          </w:p>
        </w:tc>
      </w:tr>
    </w:tbl>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5"/>
        <w:tblW w:w="92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2676"/>
        <w:gridCol w:w="7"/>
        <w:gridCol w:w="3375"/>
        <w:tblGridChange w:id="0">
          <w:tblGrid>
            <w:gridCol w:w="3227"/>
            <w:gridCol w:w="2676"/>
            <w:gridCol w:w="7"/>
            <w:gridCol w:w="3375"/>
          </w:tblGrid>
        </w:tblGridChange>
      </w:tblGrid>
      <w:tr>
        <w:trPr>
          <w:trHeight w:val="480" w:hRule="atLeast"/>
        </w:trPr>
        <w:tc>
          <w:tcPr>
            <w:vAlign w:val="cente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Obvodní metodik prevence pro Prahu 11 a 12</w:t>
            </w:r>
            <w:r w:rsidDel="00000000" w:rsidR="00000000" w:rsidRPr="00000000">
              <w:rPr>
                <w:rtl w:val="0"/>
              </w:rPr>
            </w:r>
          </w:p>
        </w:tc>
        <w:tc>
          <w:tcPr>
            <w:gridSpan w:val="2"/>
            <w:vAlign w:val="cente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Helena Holečková</w:t>
            </w:r>
          </w:p>
        </w:tc>
        <w:tc>
          <w:tcPr>
            <w:vAlign w:val="center"/>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tel.:272918682, 272942004</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hhellena@volny.cz</w:t>
              </w:r>
            </w:hyperlink>
            <w:r w:rsidDel="00000000" w:rsidR="00000000" w:rsidRPr="00000000">
              <w:rPr>
                <w:rtl w:val="0"/>
              </w:rPr>
            </w:r>
          </w:p>
        </w:tc>
      </w:tr>
      <w:tr>
        <w:trPr>
          <w:trHeight w:val="740" w:hRule="atLeast"/>
        </w:trPr>
        <w:tc>
          <w:tcP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Obvodní protidrogový koordinátor pro Prahu 12</w:t>
            </w:r>
            <w:r w:rsidDel="00000000" w:rsidR="00000000" w:rsidRPr="00000000">
              <w:rPr>
                <w:rtl w:val="0"/>
              </w:rPr>
            </w:r>
          </w:p>
        </w:tc>
        <w:tc>
          <w:tcPr>
            <w:gridSpan w:val="2"/>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Marie Vašáková</w:t>
            </w:r>
          </w:p>
        </w:tc>
        <w:tc>
          <w:tcPr>
            <w:vAlign w:val="center"/>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tel.:241470944</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www.praha12.cz</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mvasakova@p12.mepnet.cz</w:t>
              </w:r>
            </w:hyperlink>
            <w:r w:rsidDel="00000000" w:rsidR="00000000" w:rsidRPr="00000000">
              <w:rPr>
                <w:rtl w:val="0"/>
              </w:rPr>
            </w:r>
          </w:p>
        </w:tc>
      </w:tr>
      <w:tr>
        <w:trPr>
          <w:trHeight w:val="840" w:hRule="atLeast"/>
        </w:trPr>
        <w:tc>
          <w:tcPr>
            <w:vAlign w:val="center"/>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Krajský protidrogový koordinátor (MHMP, Mariánské náměstí 1, Praha 1)</w:t>
            </w:r>
            <w:r w:rsidDel="00000000" w:rsidR="00000000" w:rsidRPr="00000000">
              <w:rPr>
                <w:rtl w:val="0"/>
              </w:rPr>
            </w:r>
          </w:p>
        </w:tc>
        <w:tc>
          <w:tcPr>
            <w:gridSpan w:val="2"/>
            <w:vAlign w:val="cente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Nina Janyšková</w:t>
            </w:r>
          </w:p>
        </w:tc>
        <w:tc>
          <w:tcPr>
            <w:vAlign w:val="center"/>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tel.:236002020</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www.praha-mesto.cz</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nina.janyskova@cityofprague.cz</w:t>
              </w:r>
            </w:hyperlink>
            <w:r w:rsidDel="00000000" w:rsidR="00000000" w:rsidRPr="00000000">
              <w:rPr>
                <w:rtl w:val="0"/>
              </w:rPr>
            </w:r>
          </w:p>
        </w:tc>
      </w:tr>
      <w:tr>
        <w:trPr>
          <w:trHeight w:val="760" w:hRule="atLeast"/>
        </w:trPr>
        <w:tc>
          <w:tcPr>
            <w:vAlign w:val="center"/>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Oddělení sociální prevence a sociálně-právní ochrany dětí a mládeže</w:t>
            </w:r>
            <w:r w:rsidDel="00000000" w:rsidR="00000000" w:rsidRPr="00000000">
              <w:rPr>
                <w:rtl w:val="0"/>
              </w:rPr>
            </w:r>
          </w:p>
        </w:tc>
        <w:tc>
          <w:tcPr>
            <w:gridSpan w:val="2"/>
            <w:vAlign w:val="center"/>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JUDr. Jana Jochová</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(kurátorka pro mládež)</w:t>
            </w:r>
            <w:r w:rsidDel="00000000" w:rsidR="00000000" w:rsidRPr="00000000">
              <w:rPr>
                <w:rtl w:val="0"/>
              </w:rPr>
            </w:r>
          </w:p>
        </w:tc>
        <w:tc>
          <w:tcPr>
            <w:vAlign w:val="center"/>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tel.:241719245</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www.praha12.cz</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jjochova@p12.mepnet.cz</w:t>
              </w:r>
            </w:hyperlink>
            <w:r w:rsidDel="00000000" w:rsidR="00000000" w:rsidRPr="00000000">
              <w:rPr>
                <w:rtl w:val="0"/>
              </w:rPr>
            </w:r>
          </w:p>
        </w:tc>
      </w:tr>
      <w:tr>
        <w:trPr>
          <w:trHeight w:val="640" w:hRule="atLeast"/>
        </w:trPr>
        <w:tc>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Pedagogicko-psychologická poradna pro Prahu 11 a 12</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(Barunčina 11, Praha 4)</w:t>
            </w:r>
            <w:r w:rsidDel="00000000" w:rsidR="00000000" w:rsidRPr="00000000">
              <w:rPr>
                <w:rtl w:val="0"/>
              </w:rPr>
            </w:r>
          </w:p>
        </w:tc>
        <w:tc>
          <w:tcPr>
            <w:gridSpan w:val="2"/>
            <w:vAlign w:val="center"/>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PhDr. Alena Šebová</w:t>
            </w:r>
          </w:p>
        </w:tc>
        <w:tc>
          <w:tcPr>
            <w:vAlign w:val="center"/>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tel.:241772412</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www.ppp-modrany.cz</w:t>
              </w:r>
            </w:hyperlink>
            <w:r w:rsidDel="00000000" w:rsidR="00000000" w:rsidRPr="00000000">
              <w:rPr>
                <w:rtl w:val="0"/>
              </w:rPr>
            </w:r>
          </w:p>
        </w:tc>
      </w:tr>
      <w:tr>
        <w:trPr>
          <w:trHeight w:val="500" w:hRule="atLeast"/>
        </w:trPr>
        <w:tc>
          <w:tcPr>
            <w:vAlign w:val="center"/>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Středisko výchovné péče</w:t>
            </w:r>
            <w:r w:rsidDel="00000000" w:rsidR="00000000" w:rsidRPr="00000000">
              <w:rPr>
                <w:rtl w:val="0"/>
              </w:rPr>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(Rakovského 3138, Praha 12)</w:t>
            </w:r>
            <w:r w:rsidDel="00000000" w:rsidR="00000000" w:rsidRPr="00000000">
              <w:rPr>
                <w:rtl w:val="0"/>
              </w:rPr>
            </w:r>
          </w:p>
        </w:tc>
        <w:tc>
          <w:tcPr>
            <w:gridSpan w:val="2"/>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tel.:241770041</w:t>
            </w:r>
            <w:r w:rsidDel="00000000" w:rsidR="00000000" w:rsidRPr="00000000">
              <w:rPr>
                <w:rtl w:val="0"/>
              </w:rPr>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modrany.pobyt@seznam.cz</w:t>
              </w:r>
            </w:hyperlink>
            <w:r w:rsidDel="00000000" w:rsidR="00000000" w:rsidRPr="00000000">
              <w:rPr>
                <w:rtl w:val="0"/>
              </w:rPr>
            </w:r>
          </w:p>
        </w:tc>
      </w:tr>
      <w:tr>
        <w:trPr>
          <w:trHeight w:val="260" w:hRule="atLeast"/>
        </w:trPr>
        <w:tc>
          <w:tcPr>
            <w:gridSpan w:val="4"/>
            <w:shd w:fill="d9d9d9" w:val="clear"/>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Organizace působící v oblasti prevence projevů rizikového chování</w:t>
            </w:r>
            <w:r w:rsidDel="00000000" w:rsidR="00000000" w:rsidRPr="00000000">
              <w:rPr>
                <w:rtl w:val="0"/>
              </w:rPr>
            </w:r>
          </w:p>
        </w:tc>
      </w:tr>
      <w:tr>
        <w:trPr>
          <w:trHeight w:val="520" w:hRule="atLeast"/>
        </w:trPr>
        <w:tc>
          <w:tcPr>
            <w:vAlign w:val="cente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Centrum sociálních služeb Praha- Pražské centrum primární prevence</w:t>
            </w:r>
            <w:r w:rsidDel="00000000" w:rsidR="00000000" w:rsidRPr="00000000">
              <w:rPr>
                <w:rtl w:val="0"/>
              </w:rPr>
            </w:r>
          </w:p>
        </w:tc>
        <w:tc>
          <w:tcPr>
            <w:vAlign w:val="center"/>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222 074 109, 604 724 628</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21">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www.prevence-praha.cz</w:t>
              </w:r>
            </w:hyperlink>
            <w:r w:rsidDel="00000000" w:rsidR="00000000" w:rsidRPr="00000000">
              <w:rPr>
                <w:rtl w:val="0"/>
              </w:rPr>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pcpp@prevence-praha.cz</w:t>
              </w:r>
            </w:hyperlink>
            <w:r w:rsidDel="00000000" w:rsidR="00000000" w:rsidRPr="00000000">
              <w:rPr>
                <w:rtl w:val="0"/>
              </w:rPr>
            </w:r>
          </w:p>
        </w:tc>
      </w:tr>
      <w:tr>
        <w:trPr>
          <w:trHeight w:val="520" w:hRule="atLeast"/>
        </w:trPr>
        <w:tc>
          <w:tcPr>
            <w:vAlign w:val="center"/>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Sdružení Linka bezpečí</w:t>
            </w:r>
            <w:r w:rsidDel="00000000" w:rsidR="00000000" w:rsidRPr="00000000">
              <w:rPr>
                <w:rtl w:val="0"/>
              </w:rPr>
            </w:r>
          </w:p>
        </w:tc>
        <w:tc>
          <w:tcPr>
            <w:vAlign w:val="center"/>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266727979</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linka pomoci: 116111</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23">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www.linkabezpeci.cz</w:t>
              </w:r>
            </w:hyperlink>
            <w:r w:rsidDel="00000000" w:rsidR="00000000" w:rsidRPr="00000000">
              <w:rPr>
                <w:rtl w:val="0"/>
              </w:rPr>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www.pomoconline.cz</w:t>
              </w:r>
            </w:hyperlink>
            <w:r w:rsidDel="00000000" w:rsidR="00000000" w:rsidRPr="00000000">
              <w:rPr>
                <w:rtl w:val="0"/>
              </w:rPr>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2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info@linkabezpeci.cz</w:t>
              </w:r>
            </w:hyperlink>
            <w:r w:rsidDel="00000000" w:rsidR="00000000" w:rsidRPr="00000000">
              <w:rPr>
                <w:rtl w:val="0"/>
              </w:rPr>
            </w:r>
          </w:p>
        </w:tc>
      </w:tr>
      <w:tr>
        <w:trPr>
          <w:trHeight w:val="520" w:hRule="atLeast"/>
        </w:trPr>
        <w:tc>
          <w:tcPr>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Nadace Naše dítě</w:t>
            </w:r>
          </w:p>
        </w:tc>
        <w:tc>
          <w:tcPr>
            <w:vAlign w:val="center"/>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266727999</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2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www.nasedite.cz</w:t>
              </w:r>
            </w:hyperlink>
            <w:r w:rsidDel="00000000" w:rsidR="00000000" w:rsidRPr="00000000">
              <w:rPr>
                <w:rtl w:val="0"/>
              </w:rPr>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2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nadace@nasedite.cz</w:t>
              </w:r>
            </w:hyperlink>
            <w:r w:rsidDel="00000000" w:rsidR="00000000" w:rsidRPr="00000000">
              <w:rPr>
                <w:rtl w:val="0"/>
              </w:rPr>
            </w:r>
          </w:p>
        </w:tc>
      </w:tr>
      <w:tr>
        <w:trPr>
          <w:trHeight w:val="520" w:hRule="atLeast"/>
        </w:trPr>
        <w:tc>
          <w:tcPr>
            <w:vAlign w:val="cente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DROP IN</w:t>
            </w:r>
          </w:p>
        </w:tc>
        <w:tc>
          <w:tcPr>
            <w:vAlign w:val="center"/>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222221431</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www,dropin.cz</w:t>
            </w:r>
          </w:p>
        </w:tc>
      </w:tr>
      <w:tr>
        <w:trPr>
          <w:trHeight w:val="520" w:hRule="atLeast"/>
        </w:trPr>
        <w:tc>
          <w:tcPr>
            <w:vAlign w:val="center"/>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PrevCentrum Praha</w:t>
            </w:r>
          </w:p>
        </w:tc>
        <w:tc>
          <w:tcPr>
            <w:vAlign w:val="cente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242498335</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2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www.prevcentrum.cz</w:t>
              </w:r>
            </w:hyperlink>
            <w:r w:rsidDel="00000000" w:rsidR="00000000" w:rsidRPr="00000000">
              <w:rPr>
                <w:rtl w:val="0"/>
              </w:rPr>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cppv@prevcentrum.cz</w:t>
              </w:r>
            </w:hyperlink>
            <w:r w:rsidDel="00000000" w:rsidR="00000000" w:rsidRPr="00000000">
              <w:rPr>
                <w:rtl w:val="0"/>
              </w:rPr>
            </w:r>
          </w:p>
        </w:tc>
      </w:tr>
      <w:tr>
        <w:trPr>
          <w:trHeight w:val="520" w:hRule="atLeast"/>
        </w:trPr>
        <w:tc>
          <w:tcPr>
            <w:vAlign w:val="center"/>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Jules a Jim</w:t>
            </w:r>
          </w:p>
        </w:tc>
        <w:tc>
          <w:tcPr>
            <w:vAlign w:val="cente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w:t>
            </w:r>
            <w:r w:rsidDel="00000000" w:rsidR="00000000" w:rsidRPr="00000000">
              <w:rPr>
                <w:rFonts w:ascii="Arial" w:cs="Arial" w:eastAsia="Arial" w:hAnsi="Arial"/>
                <w:sz w:val="22"/>
                <w:szCs w:val="22"/>
                <w:rtl w:val="0"/>
              </w:rPr>
              <w:t xml:space="preserve">Lukáš Kohoutek</w:t>
            </w:r>
            <w:r w:rsidDel="00000000" w:rsidR="00000000" w:rsidRPr="00000000">
              <w:rPr>
                <w:rtl w:val="0"/>
              </w:rPr>
            </w:r>
          </w:p>
        </w:tc>
        <w:tc>
          <w:tcPr>
            <w:gridSpan w:val="2"/>
            <w:vAlign w:val="center"/>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30">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www.julesajim.cz</w:t>
              </w:r>
            </w:hyperlink>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3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info@julesajim.cz</w:t>
              </w:r>
            </w:hyperlink>
            <w:r w:rsidDel="00000000" w:rsidR="00000000" w:rsidRPr="00000000">
              <w:rPr>
                <w:rtl w:val="0"/>
              </w:rPr>
            </w:r>
          </w:p>
        </w:tc>
      </w:tr>
      <w:tr>
        <w:trPr>
          <w:trHeight w:val="520" w:hRule="atLeast"/>
        </w:trPr>
        <w:tc>
          <w:tcPr>
            <w:vAlign w:val="cente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SANANIM</w:t>
            </w:r>
            <w:r w:rsidDel="00000000" w:rsidR="00000000" w:rsidRPr="00000000">
              <w:rPr>
                <w:rtl w:val="0"/>
              </w:rPr>
            </w:r>
          </w:p>
        </w:tc>
        <w:tc>
          <w:tcPr>
            <w:vAlign w:val="center"/>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tel.:283872186</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3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www.sananim.cz</w:t>
              </w:r>
            </w:hyperlink>
            <w:r w:rsidDel="00000000" w:rsidR="00000000" w:rsidRPr="00000000">
              <w:rPr>
                <w:rtl w:val="0"/>
              </w:rPr>
            </w:r>
          </w:p>
        </w:tc>
      </w:tr>
    </w:tbl>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tbl>
      <w:tblPr>
        <w:tblStyle w:val="Table36"/>
        <w:tblW w:w="92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12"/>
        <w:gridCol w:w="5812"/>
        <w:tblGridChange w:id="0">
          <w:tblGrid>
            <w:gridCol w:w="3412"/>
            <w:gridCol w:w="5812"/>
          </w:tblGrid>
        </w:tblGridChange>
      </w:tblGrid>
      <w:tr>
        <w:trPr>
          <w:trHeight w:val="260" w:hRule="atLeast"/>
        </w:trPr>
        <w:tc>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3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www.saferinternet.c</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z</w:t>
            </w:r>
            <w:r w:rsidDel="00000000" w:rsidR="00000000" w:rsidRPr="00000000">
              <w:rPr>
                <w:rtl w:val="0"/>
              </w:rPr>
            </w:r>
          </w:p>
        </w:tc>
        <w:tc>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34">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www.proti</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t>
            </w:r>
            <w:hyperlink r:id="rId35">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sikane.saferinternet.cz</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3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www.prevence-praha.c</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z</w:t>
            </w:r>
            <w:r w:rsidDel="00000000" w:rsidR="00000000" w:rsidRPr="00000000">
              <w:rPr>
                <w:rtl w:val="0"/>
              </w:rPr>
            </w:r>
          </w:p>
        </w:tc>
        <w:tc>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37">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www.minimalizacesikany.c</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z</w:t>
            </w:r>
            <w:r w:rsidDel="00000000" w:rsidR="00000000" w:rsidRPr="00000000">
              <w:rPr>
                <w:rtl w:val="0"/>
              </w:rPr>
            </w:r>
          </w:p>
        </w:tc>
        <w:tc>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38">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www.drogy.ne</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w:t>
            </w:r>
            <w:r w:rsidDel="00000000" w:rsidR="00000000" w:rsidRPr="00000000">
              <w:rPr>
                <w:rtl w:val="0"/>
              </w:rPr>
            </w:r>
          </w:p>
        </w:tc>
        <w:tc>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0" w:hRule="atLeast"/>
        </w:trPr>
        <w:tc>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39">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www.sikana.or</w:t>
              </w:r>
            </w:hyperlink>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w:t>
            </w:r>
            <w:r w:rsidDel="00000000" w:rsidR="00000000" w:rsidRPr="00000000">
              <w:rPr>
                <w:rtl w:val="0"/>
              </w:rPr>
            </w:r>
          </w:p>
        </w:tc>
        <w:tc>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Příloha č.2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ODBORNÁ LITERATURA A VIDEOTÉKA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(Dostupná u metodika prevence)</w:t>
      </w:r>
      <w:r w:rsidDel="00000000" w:rsidR="00000000" w:rsidRPr="00000000">
        <w:rPr>
          <w:rtl w:val="0"/>
        </w:rPr>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Alice v zrcadle – Drásavý příběh o boji matky a dcery s anorexií - Kingsleyovy, Jo a Alice, Jota, 2006 </w:t>
      </w:r>
    </w:p>
    <w:p w:rsidR="00000000" w:rsidDel="00000000" w:rsidP="00000000" w:rsidRDefault="00000000" w:rsidRPr="00000000" w14:paraId="0000040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Bolest šikanování – Kolář, Michal, Portál 2001 </w:t>
      </w:r>
    </w:p>
    <w:p w:rsidR="00000000" w:rsidDel="00000000" w:rsidP="00000000" w:rsidRDefault="00000000" w:rsidRPr="00000000" w14:paraId="0000040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Bulimie-Jak bojovat s přejídáním - Krch, David František, Grada, 2008 </w:t>
      </w:r>
    </w:p>
    <w:p w:rsidR="00000000" w:rsidDel="00000000" w:rsidP="00000000" w:rsidRDefault="00000000" w:rsidRPr="00000000" w14:paraId="0000040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Časopis Prevence </w:t>
      </w:r>
    </w:p>
    <w:p w:rsidR="00000000" w:rsidDel="00000000" w:rsidP="00000000" w:rsidRDefault="00000000" w:rsidRPr="00000000" w14:paraId="0000040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Drogy – otázky a odpovědi – kol. autorů sdružení SANANIM, Portál, 2007 </w:t>
      </w:r>
    </w:p>
    <w:p w:rsidR="00000000" w:rsidDel="00000000" w:rsidP="00000000" w:rsidRDefault="00000000" w:rsidRPr="00000000" w14:paraId="0000040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Emoční poruchy v dětství a dospívání – Pothe, Peter, Grada, 2008 </w:t>
      </w:r>
    </w:p>
    <w:p w:rsidR="00000000" w:rsidDel="00000000" w:rsidP="00000000" w:rsidRDefault="00000000" w:rsidRPr="00000000" w14:paraId="0000040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Jak předcházet nekázni aneb kázeňské prostředky – Bendl, Stanislav, ISV nakladatelství, 2004 </w:t>
      </w:r>
    </w:p>
    <w:p w:rsidR="00000000" w:rsidDel="00000000" w:rsidP="00000000" w:rsidRDefault="00000000" w:rsidRPr="00000000" w14:paraId="0000040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Metodika práce s dětmi </w:t>
      </w:r>
    </w:p>
    <w:p w:rsidR="00000000" w:rsidDel="00000000" w:rsidP="00000000" w:rsidRDefault="00000000" w:rsidRPr="00000000" w14:paraId="0000040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Minimalizace šikany – Praktické rady pro rodiče, Vágnerová,Kateřina a kol., Portál, 2009 </w:t>
      </w:r>
    </w:p>
    <w:p w:rsidR="00000000" w:rsidDel="00000000" w:rsidP="00000000" w:rsidRDefault="00000000" w:rsidRPr="00000000" w14:paraId="0000040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Náměty pro multikulturní výchovu, Poznáváme jiné národy – Cílková, Eva, Schonerová, Petra, Portál,2007 </w:t>
      </w:r>
    </w:p>
    <w:p w:rsidR="00000000" w:rsidDel="00000000" w:rsidP="00000000" w:rsidRDefault="00000000" w:rsidRPr="00000000" w14:paraId="0000040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Neukázněný žák, Cesta institucionální pomoci – Bendl, Stanislav, ISV nakladatelství, 2004 </w:t>
      </w:r>
    </w:p>
    <w:p w:rsidR="00000000" w:rsidDel="00000000" w:rsidP="00000000" w:rsidRDefault="00000000" w:rsidRPr="00000000" w14:paraId="0000040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Proč mě pořád někdo šikanuje? Rady, jak zvládat malé tyrany – Webster-Doyle, Terrence, Pragma, 2002 </w:t>
      </w:r>
    </w:p>
    <w:p w:rsidR="00000000" w:rsidDel="00000000" w:rsidP="00000000" w:rsidRDefault="00000000" w:rsidRPr="00000000" w14:paraId="0000040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podpory zdraví ve škole – 1998 </w:t>
      </w:r>
    </w:p>
    <w:p w:rsidR="00000000" w:rsidDel="00000000" w:rsidP="00000000" w:rsidRDefault="00000000" w:rsidRPr="00000000" w14:paraId="0000040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Příručka prevence (alkoholu, drog a tabáku) </w:t>
      </w:r>
    </w:p>
    <w:p w:rsidR="00000000" w:rsidDel="00000000" w:rsidP="00000000" w:rsidRDefault="00000000" w:rsidRPr="00000000" w14:paraId="0000040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vietnamskými dětmi na českých školách – H&amp;H, 2006 </w:t>
      </w:r>
    </w:p>
    <w:p w:rsidR="00000000" w:rsidDel="00000000" w:rsidP="00000000" w:rsidRDefault="00000000" w:rsidRPr="00000000" w14:paraId="0000040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Sám sobě psychiatrem – Novák, Tomáš, 1995 </w:t>
      </w:r>
    </w:p>
    <w:p w:rsidR="00000000" w:rsidDel="00000000" w:rsidP="00000000" w:rsidRDefault="00000000" w:rsidRPr="00000000" w14:paraId="0000040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Smrt jménem závislost – Vondrka, Josef, Portál, 2004 </w:t>
      </w:r>
    </w:p>
    <w:p w:rsidR="00000000" w:rsidDel="00000000" w:rsidP="00000000" w:rsidRDefault="00000000" w:rsidRPr="00000000" w14:paraId="0000041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Trestní odpovědnost dětí a mládeže – I. a II. díl </w:t>
      </w:r>
    </w:p>
    <w:p w:rsidR="00000000" w:rsidDel="00000000" w:rsidP="00000000" w:rsidRDefault="00000000" w:rsidRPr="00000000" w14:paraId="0000041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Vaše děti a návykové látky – Nešpor, Karel, Portál, 2001 </w:t>
      </w:r>
    </w:p>
    <w:p w:rsidR="00000000" w:rsidDel="00000000" w:rsidP="00000000" w:rsidRDefault="00000000" w:rsidRPr="00000000" w14:paraId="0000041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 deníku bulimičky – Sladká – Ševčíková, Jana, Portál, 2003 </w:t>
      </w:r>
    </w:p>
    <w:p w:rsidR="00000000" w:rsidDel="00000000" w:rsidP="00000000" w:rsidRDefault="00000000" w:rsidRPr="00000000" w14:paraId="0000041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Záměrné sebepoškozování v dětství a adolescenci – Kriegelová, Marie, Grada, 2008 </w:t>
      </w:r>
    </w:p>
    <w:p w:rsidR="00000000" w:rsidDel="00000000" w:rsidP="00000000" w:rsidRDefault="00000000" w:rsidRPr="00000000" w14:paraId="0000041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Zvládni svůj stres – Melgosa, Julián, 1997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Videotéka:</w:t>
      </w:r>
      <w:r w:rsidDel="00000000" w:rsidR="00000000" w:rsidRPr="00000000">
        <w:rPr>
          <w:rtl w:val="0"/>
        </w:rPr>
      </w:r>
    </w:p>
    <w:p w:rsidR="00000000" w:rsidDel="00000000" w:rsidP="00000000" w:rsidRDefault="00000000" w:rsidRPr="00000000" w14:paraId="0000041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Drogová problematika, sexuální výchova </w:t>
      </w:r>
    </w:p>
    <w:p w:rsidR="00000000" w:rsidDel="00000000" w:rsidP="00000000" w:rsidRDefault="00000000" w:rsidRPr="00000000" w14:paraId="0000041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Drogová závislost </w:t>
      </w:r>
    </w:p>
    <w:p w:rsidR="00000000" w:rsidDel="00000000" w:rsidP="00000000" w:rsidRDefault="00000000" w:rsidRPr="00000000" w14:paraId="0000041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Drogy a neurony </w:t>
      </w:r>
    </w:p>
    <w:p w:rsidR="00000000" w:rsidDel="00000000" w:rsidP="00000000" w:rsidRDefault="00000000" w:rsidRPr="00000000" w14:paraId="000004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Ještě něco o drogách </w:t>
      </w:r>
    </w:p>
    <w:p w:rsidR="00000000" w:rsidDel="00000000" w:rsidP="00000000" w:rsidRDefault="00000000" w:rsidRPr="00000000" w14:paraId="0000041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Kouření a já </w:t>
      </w:r>
    </w:p>
    <w:p w:rsidR="00000000" w:rsidDel="00000000" w:rsidP="00000000" w:rsidRDefault="00000000" w:rsidRPr="00000000" w14:paraId="0000041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Oči hadů – (k problematice SPJ) </w:t>
      </w:r>
    </w:p>
    <w:p w:rsidR="00000000" w:rsidDel="00000000" w:rsidP="00000000" w:rsidRDefault="00000000" w:rsidRPr="00000000" w14:paraId="0000041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Řekni drogám NE! (DVD) </w:t>
      </w:r>
    </w:p>
    <w:p w:rsidR="00000000" w:rsidDel="00000000" w:rsidP="00000000" w:rsidRDefault="00000000" w:rsidRPr="00000000" w14:paraId="0000041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kolekce videokazet vydaná Státním zdravotním ústavem – </w:t>
      </w:r>
    </w:p>
    <w:p w:rsidR="00000000" w:rsidDel="00000000" w:rsidP="00000000" w:rsidRDefault="00000000" w:rsidRPr="00000000" w14:paraId="0000041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Dobrou chuť </w:t>
      </w:r>
    </w:p>
    <w:p w:rsidR="00000000" w:rsidDel="00000000" w:rsidP="00000000" w:rsidRDefault="00000000" w:rsidRPr="00000000" w14:paraId="0000042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Jak se do lesa volá </w:t>
      </w:r>
    </w:p>
    <w:p w:rsidR="00000000" w:rsidDel="00000000" w:rsidP="00000000" w:rsidRDefault="00000000" w:rsidRPr="00000000" w14:paraId="0000042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Nejste sami, když člověk chce </w:t>
      </w:r>
    </w:p>
    <w:p w:rsidR="00000000" w:rsidDel="00000000" w:rsidP="00000000" w:rsidRDefault="00000000" w:rsidRPr="00000000" w14:paraId="0000042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Tři příběhy </w:t>
      </w:r>
    </w:p>
    <w:p w:rsidR="00000000" w:rsidDel="00000000" w:rsidP="00000000" w:rsidRDefault="00000000" w:rsidRPr="00000000" w14:paraId="0000042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Zatmění duše (deprese, možná terapie a prevence) </w:t>
      </w:r>
    </w:p>
    <w:p w:rsidR="00000000" w:rsidDel="00000000" w:rsidP="00000000" w:rsidRDefault="00000000" w:rsidRPr="00000000" w14:paraId="0000042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Zvol svobodu, nebuď závislý – alkohol </w:t>
      </w:r>
    </w:p>
    <w:p w:rsidR="00000000" w:rsidDel="00000000" w:rsidP="00000000" w:rsidRDefault="00000000" w:rsidRPr="00000000" w14:paraId="0000042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Zvol svobodu, nebuď závislý – drogy </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Použité zkratky: </w:t>
      </w:r>
      <w:r w:rsidDel="00000000" w:rsidR="00000000" w:rsidRPr="00000000">
        <w:rPr>
          <w:rtl w:val="0"/>
        </w:rPr>
      </w:r>
    </w:p>
    <w:p w:rsidR="00000000" w:rsidDel="00000000" w:rsidP="00000000" w:rsidRDefault="00000000" w:rsidRPr="00000000" w14:paraId="000004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MPP – Minimální preventivní program </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RCh – Rizikové chování</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SPJ – Sociálně patologické jevy</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NNO – Nestátní neziskové organizace</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ŠMP – Školní metodik prevence</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RVP – Rámcová vzdělávací program</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ŠVP – Školní vzdělávací program</w:t>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Základní škola a mateřská škola ANGEL v Praze 12</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Angelovova 3183, 14300 Praha 4</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Prevence rizikového chování</w:t>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Krizový plán školy</w:t>
      </w:r>
      <w:r w:rsidDel="00000000" w:rsidR="00000000" w:rsidRPr="00000000">
        <w:rPr>
          <w:rtl w:val="0"/>
        </w:rPr>
      </w:r>
    </w:p>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Aktualizoval Mgr. Michal Lokaj</w:t>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Krizový plán aneb Co dělat když…</w:t>
      </w: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360" w:firstLine="708"/>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rámci prevence rizikového chování (šikana, závislosti, poruchy příjmu potravy, sebepoškozování, krádeže, vandalismus aj.) je potřeba věnovat zvýšenou pozornost jakýmkoliv změnám v chování i prospěchu, které se u jednotlivce nebo v kolektivu vyskytnou.</w:t>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360" w:firstLine="708"/>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Při jakékoliv změně chování nebo i podezření je vždy nutné:</w:t>
      </w:r>
      <w:r w:rsidDel="00000000" w:rsidR="00000000" w:rsidRPr="00000000">
        <w:rPr>
          <w:rtl w:val="0"/>
        </w:rPr>
      </w:r>
    </w:p>
    <w:p w:rsidR="00000000" w:rsidDel="00000000" w:rsidP="00000000" w:rsidRDefault="00000000" w:rsidRPr="00000000" w14:paraId="00000467">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120" w:before="0" w:line="276" w:lineRule="auto"/>
        <w:ind w:left="426" w:right="36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pokud se týká jednotlivce – promluvit si s ním v bezpečném a chráněném prostředí a pokusit se zjistit příčinu změny</w:t>
      </w:r>
    </w:p>
    <w:p w:rsidR="00000000" w:rsidDel="00000000" w:rsidP="00000000" w:rsidRDefault="00000000" w:rsidRPr="00000000" w14:paraId="00000468">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120" w:before="0" w:line="276" w:lineRule="auto"/>
        <w:ind w:left="426" w:right="36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zjištěných poznatcích vždy informovat třídního učitele a metodika prevence (ten dále informuje vedení školy)</w:t>
      </w:r>
    </w:p>
    <w:p w:rsidR="00000000" w:rsidDel="00000000" w:rsidP="00000000" w:rsidRDefault="00000000" w:rsidRPr="00000000" w14:paraId="00000469">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120" w:before="0" w:line="276" w:lineRule="auto"/>
        <w:ind w:left="426" w:right="0" w:hanging="360"/>
        <w:contextualSpacing w:val="0"/>
        <w:jc w:val="left"/>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pokud se změna týká celého kolektivu-přenechat vždy šetření na metodikovi prevence</w:t>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Školní poradenské pracoviště POROZUMĚNÍ:</w:t>
      </w: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360" w:firstLine="708"/>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Všichni žáci, rodiče i pedagogičtí pracovníci byli seznámeni s působením školního poradenského pracoviště. V případě potřeby se tak mohou obrátit na níže uvedené odborníky:</w:t>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7"/>
        <w:tblW w:w="9223.999999999998" w:type="dxa"/>
        <w:jc w:val="left"/>
        <w:tblInd w:w="0.0" w:type="dxa"/>
        <w:tblLayout w:type="fixed"/>
        <w:tblLook w:val="0000"/>
      </w:tblPr>
      <w:tblGrid>
        <w:gridCol w:w="3554"/>
        <w:gridCol w:w="2977"/>
        <w:gridCol w:w="2693"/>
        <w:tblGridChange w:id="0">
          <w:tblGrid>
            <w:gridCol w:w="3554"/>
            <w:gridCol w:w="2977"/>
            <w:gridCol w:w="2693"/>
          </w:tblGrid>
        </w:tblGridChange>
      </w:tblGrid>
      <w:tr>
        <w:trPr>
          <w:trHeight w:val="280" w:hRule="atLeast"/>
        </w:trPr>
        <w:tc>
          <w:tcPr>
            <w:vMerge w:val="restart"/>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Metodik prevence</w:t>
            </w:r>
          </w:p>
        </w:tc>
        <w:tc>
          <w:tcPr>
            <w:vMerge w:val="restart"/>
            <w:tcBorders>
              <w:top w:color="000000" w:space="0" w:sz="8" w:val="single"/>
              <w:left w:color="000000" w:space="0" w:sz="0" w:val="nil"/>
              <w:right w:color="000000" w:space="0" w:sz="8" w:val="single"/>
            </w:tcBorders>
            <w:vAlign w:val="center"/>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Michal Lokaj</w:t>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Mgr. Michaela Višňová</w:t>
            </w:r>
          </w:p>
        </w:tc>
        <w:tc>
          <w:tcPr>
            <w:tcBorders>
              <w:top w:color="000000" w:space="0" w:sz="8" w:val="single"/>
              <w:left w:color="000000" w:space="0" w:sz="0" w:val="nil"/>
              <w:bottom w:color="000000" w:space="0" w:sz="0" w:val="nil"/>
              <w:right w:color="000000" w:space="0" w:sz="8" w:val="single"/>
            </w:tcBorders>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sz w:val="24"/>
                <w:szCs w:val="24"/>
              </w:rPr>
            </w:pPr>
            <w:hyperlink r:id="rId4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lokaj@zsangel.cz</w:t>
              </w:r>
            </w:hyperlink>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sz w:val="24"/>
                <w:szCs w:val="24"/>
              </w:rPr>
            </w:pPr>
            <w:hyperlink r:id="rId41">
              <w:r w:rsidDel="00000000" w:rsidR="00000000" w:rsidRPr="00000000">
                <w:rPr>
                  <w:rFonts w:ascii="Arial" w:cs="Arial" w:eastAsia="Arial" w:hAnsi="Arial"/>
                  <w:color w:val="1155cc"/>
                  <w:sz w:val="24"/>
                  <w:szCs w:val="24"/>
                  <w:u w:val="single"/>
                  <w:rtl w:val="0"/>
                </w:rPr>
                <w:t xml:space="preserve">visnova@zsangel.cz</w:t>
              </w:r>
            </w:hyperlink>
            <w:r w:rsidDel="00000000" w:rsidR="00000000" w:rsidRPr="00000000">
              <w:rPr>
                <w:rtl w:val="0"/>
              </w:rPr>
            </w:r>
          </w:p>
        </w:tc>
      </w:tr>
      <w:tr>
        <w:trPr>
          <w:trHeight w:val="280" w:hRule="atLeast"/>
        </w:trPr>
        <w:tc>
          <w:tcPr>
            <w:vMerge w:val="continue"/>
            <w:tcBorders>
              <w:top w:color="000000" w:space="0" w:sz="8" w:val="single"/>
              <w:left w:color="000000" w:space="0" w:sz="8" w:val="single"/>
              <w:right w:color="000000" w:space="0" w:sz="8" w:val="single"/>
            </w:tcBorders>
            <w:shd w:fill="d9d9d9" w:val="clear"/>
            <w:vAlign w:val="center"/>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8" w:val="single"/>
              <w:left w:color="000000" w:space="0" w:sz="0" w:val="nil"/>
              <w:right w:color="000000" w:space="0" w:sz="8" w:val="single"/>
            </w:tcBorders>
            <w:vAlign w:val="center"/>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261 397 117</w:t>
            </w:r>
          </w:p>
        </w:tc>
      </w:tr>
      <w:tr>
        <w:trPr>
          <w:trHeight w:val="260" w:hRule="atLeast"/>
        </w:trPr>
        <w:tc>
          <w:tcPr>
            <w:vMerge w:val="restart"/>
            <w:tcBorders>
              <w:top w:color="000000" w:space="0" w:sz="0" w:val="nil"/>
              <w:left w:color="000000" w:space="0" w:sz="8" w:val="single"/>
              <w:right w:color="000000" w:space="0" w:sz="8" w:val="single"/>
            </w:tcBorders>
            <w:shd w:fill="d9d9d9" w:val="clear"/>
            <w:vAlign w:val="center"/>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Školní psycholog</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Mgr. et Mgr. Kostadin Petrov</w:t>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4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panushev@zsangel.cz</w:t>
              </w:r>
            </w:hyperlink>
            <w:r w:rsidDel="00000000" w:rsidR="00000000" w:rsidRPr="00000000">
              <w:rPr>
                <w:rtl w:val="0"/>
              </w:rPr>
            </w:r>
          </w:p>
        </w:tc>
      </w:tr>
      <w:tr>
        <w:trPr>
          <w:trHeight w:val="280" w:hRule="atLeast"/>
        </w:trPr>
        <w:tc>
          <w:tcPr>
            <w:vMerge w:val="continue"/>
            <w:tcBorders>
              <w:top w:color="000000" w:space="0" w:sz="0" w:val="nil"/>
              <w:left w:color="000000" w:space="0" w:sz="8" w:val="single"/>
              <w:right w:color="000000" w:space="0" w:sz="8" w:val="single"/>
            </w:tcBorders>
            <w:shd w:fill="d9d9d9" w:val="clear"/>
            <w:vAlign w:val="center"/>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Panushev</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261 397 117</w:t>
            </w:r>
          </w:p>
        </w:tc>
      </w:tr>
      <w:tr>
        <w:trPr>
          <w:trHeight w:val="260" w:hRule="atLeast"/>
        </w:trPr>
        <w:tc>
          <w:tcPr>
            <w:tcBorders>
              <w:top w:color="000000" w:space="0" w:sz="0" w:val="nil"/>
              <w:left w:color="000000" w:space="0" w:sz="8" w:val="single"/>
              <w:bottom w:color="000000" w:space="0" w:sz="0" w:val="nil"/>
              <w:right w:color="000000" w:space="0" w:sz="8" w:val="single"/>
            </w:tcBorders>
            <w:shd w:fill="d9d9d9" w:val="clea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Speciální pedagog, zástupkyně pro 1. stupeň</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PaedDr. Dana Osvaldová</w:t>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43">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osvaldova@zsangel.cz</w:t>
              </w:r>
            </w:hyperlink>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261 397 111</w:t>
            </w:r>
          </w:p>
        </w:tc>
      </w:tr>
      <w:tr>
        <w:trPr>
          <w:trHeight w:val="260" w:hRule="atLeast"/>
        </w:trPr>
        <w:tc>
          <w:tcPr>
            <w:tcBorders>
              <w:top w:color="000000" w:space="0" w:sz="8" w:val="single"/>
              <w:left w:color="000000" w:space="0" w:sz="8" w:val="single"/>
              <w:bottom w:color="000000" w:space="0" w:sz="4" w:val="single"/>
              <w:right w:color="000000" w:space="0" w:sz="8" w:val="single"/>
            </w:tcBorders>
            <w:shd w:fill="d9d9d9" w:val="clear"/>
          </w:tcPr>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Ředitelka školy, výchovný poradce pro kariérové poradenství</w:t>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PaedDr. Iva Cichoňová</w:t>
            </w:r>
          </w:p>
        </w:tc>
        <w:tc>
          <w:tcPr>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cichonova@zsangel.cz</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 261 397 121</w:t>
            </w:r>
          </w:p>
        </w:tc>
      </w:tr>
    </w:tbl>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Důležitá telefonní čísla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OSPOD (správa právní ochrany dítěte, tel.: 241 719 245</w:t>
      </w:r>
    </w:p>
    <w:p w:rsidR="00000000" w:rsidDel="00000000" w:rsidP="00000000" w:rsidRDefault="00000000" w:rsidRPr="00000000" w14:paraId="000004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Pedagogicko-psychologická poradna, tel.: 241 772 412</w:t>
      </w:r>
    </w:p>
    <w:p w:rsidR="00000000" w:rsidDel="00000000" w:rsidP="00000000" w:rsidRDefault="00000000" w:rsidRPr="00000000" w14:paraId="000004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Policie ČR – 158</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Městská policie – 156</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Záchranná služba - 155</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Linka bezpečí – 116111 (linka pomoci)</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08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ALKOHOL</w:t>
      </w:r>
      <w:r w:rsidDel="00000000" w:rsidR="00000000" w:rsidRPr="00000000">
        <w:rPr>
          <w:rtl w:val="0"/>
        </w:rPr>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8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Žák je přistižen při konzumaci</w:t>
      </w:r>
      <w:r w:rsidDel="00000000" w:rsidR="00000000" w:rsidRPr="00000000">
        <w:rPr>
          <w:rtl w:val="0"/>
        </w:rPr>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6"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V případě, kdy je žák přistižen při konzumaci alkoholu v prostorách školy nebo v době školního vyučování, či v rámci akcí školou pořádaných, je primárně nutné mu v další konzumaci zabránit. Alkohol je třeba žákovi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odebrat a zajistit, aby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nemohl v konzumaci pokračovat.</w:t>
      </w:r>
      <w:r w:rsidDel="00000000" w:rsidR="00000000" w:rsidRPr="00000000">
        <w:rPr>
          <w:rtl w:val="0"/>
        </w:rPr>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V případě, kdy je žák pod vlivem alkoholu do té míry, že je ohrožen na zdraví a životě, zajistí škola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nezbytnou pomoc a péči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volá lékařskou službu první pomoci. </w:t>
      </w:r>
    </w:p>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Jestliže akutní nebezpečí nehrozí, postupuje pedagogický pracovník podle školního řádu školy: O události sepíše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stručný záznam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 vyjádřením žáka (např. okolnosti konzumace alkoholu, kde alkohol získal…), který založí školní metodik prevence do své agendy a vyrozumí vedení školy. </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V případě, že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žák není schopný pokračovat ve vyučování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vyrozumí škola ihned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zákonného zástupce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nezletilého žáka, popř. rodiče nebo jinou blízkou osobu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zletilého studenta a vyzve jej, aby si žáka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protože není zdravotně způsobilý k pobytu ve škole. Jestliže není zákonný zástupce dostupný, vyrozumí škola orgán sociálně právní ochrany dítěte obce s rozšířenou působností a vyčká jeho pokynů.</w:t>
      </w:r>
    </w:p>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Zákonnému zástupci ohlásí škola skutečnost, že nezletilý žák konzumoval alkohol ve škole i v případě, kdy je žák schopen výuky. </w:t>
      </w:r>
    </w:p>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Jestliže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 situace opakuje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splní škola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oznamovací povinnost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 orgánu sociálně-právní ochrany dítěte. </w:t>
      </w:r>
    </w:p>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V případě žákova zájmu nebo zájmu jeho zákonných zástupců, poskytne škola potřebné informace o možnostech odborné pomoci při řešení takové situace. </w:t>
      </w:r>
    </w:p>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t xml:space="preserve">Z konzumace alkoholu ve škole je třeba vyvodit opatření stanovené školním řádem. Za rizikové a protiprávní jednání je rovněž považováno navádění jiných žáků k užívání alkoholických nápojů. </w:t>
      </w:r>
    </w:p>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426" w:right="-3" w:hanging="361"/>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Nález alkoholu v prostorách školy</w:t>
      </w:r>
      <w:r w:rsidDel="00000000" w:rsidR="00000000" w:rsidRPr="00000000">
        <w:rPr>
          <w:rtl w:val="0"/>
        </w:rPr>
      </w:r>
    </w:p>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Pracovníci školy:</w:t>
      </w:r>
    </w:p>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Tekutinu nepodrobují žádnému testu ke zjištění jeho chemické struktury. </w:t>
      </w:r>
    </w:p>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O nálezu ihned uvědomí vedení školy. </w:t>
      </w:r>
    </w:p>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Nalezenou tekutinu uloží u vedení školy pro případ usvědčujícího důkazu. </w:t>
      </w:r>
    </w:p>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Zpracují stručný záznam o události. </w:t>
      </w:r>
    </w:p>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Zadržení alkoholu u žáka</w:t>
      </w:r>
      <w:r w:rsidDel="00000000" w:rsidR="00000000" w:rsidRPr="00000000">
        <w:rPr>
          <w:rtl w:val="0"/>
        </w:rPr>
      </w:r>
    </w:p>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Pracovníci školy:</w:t>
      </w:r>
    </w:p>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56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Zabavenou tekutinu nepodrobují žádnému testu ke zjištění její chemické struktury. </w:t>
      </w:r>
    </w:p>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O nálezu ihned uvědomí vedení školy. </w:t>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56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tabs>
          <w:tab w:val="left" w:pos="1413"/>
        </w:tabs>
        <w:spacing w:after="120" w:before="0" w:line="276" w:lineRule="auto"/>
        <w:ind w:left="425" w:right="56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O nálezu vyrozumí zákonného zástupce nezletilého žáka, a v případě, že se jedná o opakovaný nález u téhož nezletilého žáka, i orgán sociálně-právní ochrany dítěte (OSPOD), kterým je obecní úřad obce s rozšířenou působností. </w:t>
      </w:r>
    </w:p>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5" w:right="560" w:hanging="425"/>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V případě podezření, že alkohol obsahuje i jiné příměsi a byl nalezen u žáka, který se jím intoxikoval, předají zajištěnou tekutinu přivolanému lékaři. </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38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KYBERŠIKANA, STALKING</w:t>
      </w:r>
      <w:r w:rsidDel="00000000" w:rsidR="00000000" w:rsidRPr="00000000">
        <w:rPr>
          <w:rtl w:val="0"/>
        </w:rPr>
      </w:r>
    </w:p>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76" w:lineRule="auto"/>
        <w:ind w:left="540" w:right="0" w:hanging="53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Pokud je žák vystaven některé z forem soustavného obtěžování nebo napadání přes internet, mobilní telefon či jinak, TU okamžitě informuje zák. zástupce, pozve si je do školy a s jejich pomocí se snaží eliminovat možnost přístupu k žákovi od agresora. </w:t>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76" w:lineRule="auto"/>
        <w:ind w:left="540" w:right="0" w:hanging="53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Pokud je agresor neznámý, je v této situaci doporučeno řídit se pravidly pro bezpečný pohyb na netu, také je lepší změnit tel. číslo, adresu na facebook, internet, mail či jinou sociální síť a po určitou dobu se snažit vyhýbat těmto kontaktům. </w:t>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76" w:lineRule="auto"/>
        <w:ind w:left="540" w:right="0" w:hanging="53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Pokud je agresor známý je třeba informovat také zák. zástupce agresora a vysvětlit jim, že se jedná v podstatě o trestný čin, který by měl být takto posuzován, pokud nebude s okamžitou platností ukončen. </w:t>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76" w:lineRule="auto"/>
        <w:ind w:left="460" w:right="0" w:hanging="53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Pokud došlo k tomuto činu v prostorách školy, bude přestupek hodnocen různými stupni výchovných opatření (viz školní řád), v opačném případě je na zák. zástupcích, zda případ nahlásit příslušným orgánům (OSSZ, PČR).</w:t>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NÁVYKOVÉ LÁTKY (NL)</w:t>
      </w: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Žák je přistižen při konzumaci</w:t>
      </w:r>
      <w:r w:rsidDel="00000000" w:rsidR="00000000" w:rsidRPr="00000000">
        <w:rPr>
          <w:rtl w:val="0"/>
        </w:rPr>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tabs>
          <w:tab w:val="left" w:pos="66"/>
        </w:tabs>
        <w:spacing w:after="120" w:before="0" w:line="276" w:lineRule="auto"/>
        <w:ind w:left="425" w:right="-6" w:hanging="36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V případě, kdy je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žák přistižen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při konzumaci NL v prostorách školy nebo v době školního vyučování, či v rámci akcí školou pořádaných, je primárně nutné mu v další konzumaci zabránit. Návykovou látku je třeba žákovi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odebrat a zajistit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ji.</w:t>
      </w:r>
    </w:p>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tabs>
          <w:tab w:val="left" w:pos="66"/>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V případě, kdy je žák pod vlivem NL do té míry, že je ohrožen na zdraví a životě, zajistí škola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nezbytnou pomoc a péči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volá lékařskou službu první pomoci. </w:t>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tabs>
          <w:tab w:val="left" w:pos="66"/>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Jestliže akutní nebezpečí nehrozí, postupuje pedagogický pracovník podle školního řádu školy. O události se sepíše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stručný záznam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 vyjádřením žáka. Tento záznam založí školní metodik prevence do své agendy a vyrozumí vedení školy. </w:t>
      </w:r>
    </w:p>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tabs>
          <w:tab w:val="left" w:pos="66"/>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V případě, že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žák není schopen pokračovat ve vyučování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nebo není schopný dbát pokynů zaměstnanců školy, vyrozumí škola ihned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zákonného zástupce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nezletilého žáka, popř. rodiče nebo jinou blízkou osobu zletilého studenta, a vyzve jej, aby si žáka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protože není zdravotně způsobilý k pobytu ve škole. Vyrozumění škola učiní i v případě, kdy žák způsobilý k pobytu ve škole je. Jestliže není zákonný zástupce dostupný, vyrozumí škola orgán sociálně právní ochrany a vyčká jeho pokynů. Současně splní oznamovací povinnost k orgánu sociálně-právní ochrany dítěte (OSPOD). </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tabs>
          <w:tab w:val="left" w:pos="66"/>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V případě uživatelova zájmu nebo zájmu jeho zákonných zástupců, poskytne škola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informace o možnostech odborné pomoci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 řešení takové situace.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tabs>
          <w:tab w:val="left" w:pos="66"/>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Z konzumace NL ve škole je třeba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vyvodit výchovné opatření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stanovené školním řádem. Nicméně je nutné rozlišovat distributora od uživatele. Uživatel je rizikový pouze sobě, distributor může ohrozit okolí. Distribuce je trestným činem, užívání NL je porušením školního řádu. </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tabs>
          <w:tab w:val="left" w:pos="66"/>
        </w:tabs>
        <w:spacing w:after="120" w:before="0" w:line="276" w:lineRule="auto"/>
        <w:ind w:left="425"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Prokázané navádění jiných žáků k užívání návykových látek je považováno rovněž za rizikové a protiprávní jednání. </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3"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Distribuce NL ve škole</w:t>
      </w:r>
      <w:r w:rsidDel="00000000" w:rsidR="00000000" w:rsidRPr="00000000">
        <w:rPr>
          <w:rtl w:val="0"/>
        </w:rPr>
      </w:r>
    </w:p>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6"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Distribuce NL je v České republice považována za protiprávní jednání. Je proto zakázána a může být kvalifikována jako trestný čin. Množství, které žák distribuuje, není nijak rozhodující. </w:t>
      </w:r>
    </w:p>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6"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Přechovávání NL je také vždy protiprávním jednáním. Množství, které u sebe žák v danou chvíli má, je rozhodující pro to, aby toto protiprávní jednání bylo blíže specifikováno buď jako přestupek nebo v případě množství většího než malého jako trestný čin (provinění v případě nezletilého žáka) - ale toto množství nemusí mít žádný vliv na kázeňský postih, který je stanovený školním řádem. </w:t>
      </w:r>
    </w:p>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6"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Jestliže má pracovník školy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důvodné podezření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že ve škole došlo k distribuci NL,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musí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této skutečnosti škola vždy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vyrozumět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místně příslušné</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oddělení Policie ČR,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protože se jedná o podezření ze spáchání trestného činu.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426"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Jestliže se tohoto jednání dopustila osoba mladší 18 let nebo bylo namířeno proti osobě mladší 18 let, vyrozumí škola také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zákonného zástupce a orgán sociálně-právní ochrany (OSPOD)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obce 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rozšířenou působností.</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tabs>
          <w:tab w:val="left" w:pos="560"/>
        </w:tabs>
        <w:spacing w:after="120" w:before="0" w:line="276" w:lineRule="auto"/>
        <w:ind w:left="426"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Pokud v rámci tohoto podezření zajistí pracovníci školy nějakou látku, postupují způsobem popsaným níže. </w:t>
      </w:r>
    </w:p>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3"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6"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Nález NL v prostorách školy</w:t>
      </w:r>
      <w:r w:rsidDel="00000000" w:rsidR="00000000" w:rsidRPr="00000000">
        <w:rPr>
          <w:rtl w:val="0"/>
        </w:rPr>
      </w:r>
    </w:p>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Pracovníci školy:</w:t>
      </w:r>
    </w:p>
    <w:p w:rsidR="00000000" w:rsidDel="00000000" w:rsidP="00000000" w:rsidRDefault="00000000" w:rsidRPr="00000000" w14:paraId="000004C0">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0"/>
        </w:tabs>
        <w:spacing w:after="120" w:before="0" w:line="276" w:lineRule="auto"/>
        <w:ind w:left="425"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Látku nepodrobují žádnému testu ke zjištění její chemické struktury. </w:t>
      </w:r>
    </w:p>
    <w:p w:rsidR="00000000" w:rsidDel="00000000" w:rsidP="00000000" w:rsidRDefault="00000000" w:rsidRPr="00000000" w14:paraId="000004C1">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0"/>
        </w:tabs>
        <w:spacing w:after="120" w:before="0" w:line="276" w:lineRule="auto"/>
        <w:ind w:left="425"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nálezu ihned uvědomí vedení školy spolu s písemným záznamem. </w:t>
      </w:r>
    </w:p>
    <w:p w:rsidR="00000000" w:rsidDel="00000000" w:rsidP="00000000" w:rsidRDefault="00000000" w:rsidRPr="00000000" w14:paraId="000004C2">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0"/>
        </w:tabs>
        <w:spacing w:after="120" w:before="0" w:line="276" w:lineRule="auto"/>
        <w:ind w:left="425"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nálezu vyrozumí Policii ČR, která provede identifikaci a zajištění podezřelé látky. </w:t>
      </w:r>
    </w:p>
    <w:p w:rsidR="00000000" w:rsidDel="00000000" w:rsidP="00000000" w:rsidRDefault="00000000" w:rsidRPr="00000000" w14:paraId="000004C3">
      <w:pPr>
        <w:keepNext w:val="0"/>
        <w:keepLines w:val="0"/>
        <w:widowControl w:val="0"/>
        <w:numPr>
          <w:ilvl w:val="0"/>
          <w:numId w:val="25"/>
        </w:numPr>
        <w:pBdr>
          <w:top w:space="0" w:sz="0" w:val="nil"/>
          <w:left w:space="0" w:sz="0" w:val="nil"/>
          <w:bottom w:space="0" w:sz="0" w:val="nil"/>
          <w:right w:space="0" w:sz="0" w:val="nil"/>
          <w:between w:space="0" w:sz="0" w:val="nil"/>
        </w:pBdr>
        <w:shd w:fill="auto" w:val="clear"/>
        <w:tabs>
          <w:tab w:val="left" w:pos="0"/>
        </w:tabs>
        <w:spacing w:after="120" w:before="0" w:line="276" w:lineRule="auto"/>
        <w:ind w:left="425"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svým podpisem a uschovat do školního trezoru. Zajištěnou látku následně předat Policii ČR. </w:t>
      </w:r>
    </w:p>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20" w:right="-6"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20" w:right="-6"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Zadržení NL u žáka</w:t>
      </w:r>
      <w:r w:rsidDel="00000000" w:rsidR="00000000" w:rsidRPr="00000000">
        <w:rPr>
          <w:rtl w:val="0"/>
        </w:rPr>
      </w:r>
    </w:p>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0" w:right="-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Pracovníci školy:</w:t>
      </w:r>
    </w:p>
    <w:p w:rsidR="00000000" w:rsidDel="00000000" w:rsidP="00000000" w:rsidRDefault="00000000" w:rsidRPr="00000000" w14:paraId="000004C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0"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Zabavenou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látku nepodrobují žádnému testu ke zjištění její chemické struktury. </w:t>
      </w:r>
    </w:p>
    <w:p w:rsidR="00000000" w:rsidDel="00000000" w:rsidP="00000000" w:rsidRDefault="00000000" w:rsidRPr="00000000" w14:paraId="000004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0"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nálezu ihned uvědomí vedení školy. </w:t>
      </w:r>
    </w:p>
    <w:p w:rsidR="00000000" w:rsidDel="00000000" w:rsidP="00000000" w:rsidRDefault="00000000" w:rsidRPr="00000000" w14:paraId="000004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0"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nálezu sepíší stručný záznam s vyjádřením žáka, u kterého byla látka nalezena, datum, místo a čas nálezu a jméno žáka. Zápis podepíše i žák, u kterého byla látka nalezena (nebo který látku odevzdal). V případě, že podepsat odmítá, uvede pracovník tuto skutečnost do zápisu. Zápisu a rozhovoru se žákem je přítomen/na ředitel/ka školy nebo její/jeho zástupce. </w:t>
      </w:r>
    </w:p>
    <w:p w:rsidR="00000000" w:rsidDel="00000000" w:rsidP="00000000" w:rsidRDefault="00000000" w:rsidRPr="00000000" w14:paraId="000004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0"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nálezu vyrozumí Policii ČR, která provede identifikaci a zajištění podezřelé látky a informuje zákonného zástupce nezletilého žáka. </w:t>
      </w:r>
    </w:p>
    <w:p w:rsidR="00000000" w:rsidDel="00000000" w:rsidP="00000000" w:rsidRDefault="00000000" w:rsidRPr="00000000" w14:paraId="000004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0"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je látka nalezena u žáka, který se jí intoxikoval, předají látku </w:t>
      </w:r>
    </w:p>
    <w:p w:rsidR="00000000" w:rsidDel="00000000" w:rsidP="00000000" w:rsidRDefault="00000000" w:rsidRPr="00000000" w14:paraId="000004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426" w:right="0" w:hanging="360"/>
        <w:contextualSpacing w:val="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r w:rsidDel="00000000" w:rsidR="00000000" w:rsidRPr="00000000">
        <w:rPr>
          <w:rtl w:val="0"/>
        </w:rPr>
      </w:r>
    </w:p>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Při podezření, že některý z žáků má NL u sebe</w:t>
      </w:r>
      <w:r w:rsidDel="00000000" w:rsidR="00000000" w:rsidRPr="00000000">
        <w:rPr>
          <w:rtl w:val="0"/>
        </w:rPr>
      </w:r>
    </w:p>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Pracovníci školy:</w:t>
      </w:r>
    </w:p>
    <w:p w:rsidR="00000000" w:rsidDel="00000000" w:rsidP="00000000" w:rsidRDefault="00000000" w:rsidRPr="00000000" w14:paraId="000004D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Jedná se o důvodné podezření ze spáchání trestného činu, resp. provinění v případě nezletilých osob, nebo přestupku, a proto řešení této situace spadá do kompetence Policie ČR. </w:t>
      </w:r>
    </w:p>
    <w:p w:rsidR="00000000" w:rsidDel="00000000" w:rsidP="00000000" w:rsidRDefault="00000000" w:rsidRPr="00000000" w14:paraId="000004D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Bezodkladně vyrozumí Policii ČR, zkonzultují s ní další postup a informují zákonného zástupce nezletilého žáka </w:t>
      </w:r>
    </w:p>
    <w:p w:rsidR="00000000" w:rsidDel="00000000" w:rsidP="00000000" w:rsidRDefault="00000000" w:rsidRPr="00000000" w14:paraId="000004D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Žáka je nutné mít do příjezdu Policie ČR izolovaného od ostatních žáků, ale zásadně pod dohledem. U žáka v žádném případě neprovádějí osobní prohlídku nebo prohlídku jeho věcí. </w:t>
      </w:r>
    </w:p>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PORUCHY PŘÍJMU POTRAVY</w:t>
      </w:r>
      <w:r w:rsidDel="00000000" w:rsidR="00000000" w:rsidRPr="00000000">
        <w:rPr>
          <w:rtl w:val="0"/>
        </w:rPr>
      </w:r>
    </w:p>
    <w:p w:rsidR="00000000" w:rsidDel="00000000" w:rsidP="00000000" w:rsidRDefault="00000000" w:rsidRPr="00000000" w14:paraId="000004D5">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Pedagogický pracovník velmi citlivě pracuje s žákem, snaží se eliminovat nátlak nebo případné nevhodné reakce na účet postiženého žáka ze strany vrstevníků. </w:t>
      </w:r>
    </w:p>
    <w:p w:rsidR="00000000" w:rsidDel="00000000" w:rsidP="00000000" w:rsidRDefault="00000000" w:rsidRPr="00000000" w14:paraId="000004D6">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Okamžitě po zjištění podezření informuje zák. zástupce a nabídne mu kontakt na příslušné odborné pracoviště. </w:t>
      </w:r>
    </w:p>
    <w:p w:rsidR="00000000" w:rsidDel="00000000" w:rsidP="00000000" w:rsidRDefault="00000000" w:rsidRPr="00000000" w14:paraId="000004D7">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potřeby zahájení léčby se škola snaží vyjít vstříc žákovi uzpůsobením výukového plánu. </w:t>
      </w:r>
    </w:p>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RASISMUS</w:t>
      </w:r>
      <w:r w:rsidDel="00000000" w:rsidR="00000000" w:rsidRPr="00000000">
        <w:rPr>
          <w:rtl w:val="0"/>
        </w:rPr>
      </w:r>
    </w:p>
    <w:p w:rsidR="00000000" w:rsidDel="00000000" w:rsidP="00000000" w:rsidRDefault="00000000" w:rsidRPr="00000000" w14:paraId="000004DA">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Vzhledem k závažnosti tohoto tématu TU neprodleně zajistí bezpečnost případné oběti. </w:t>
      </w:r>
    </w:p>
    <w:p w:rsidR="00000000" w:rsidDel="00000000" w:rsidP="00000000" w:rsidRDefault="00000000" w:rsidRPr="00000000" w14:paraId="000004DB">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Dále oznámí skutečnost zák. zástupcům agresora i oběti a postupuje dle preventivního plánu proti šikaně, popř. informuje PČR dle závažnosti situace a případnému ohrožení bezpečí oběti. </w:t>
      </w:r>
    </w:p>
    <w:p w:rsidR="00000000" w:rsidDel="00000000" w:rsidP="00000000" w:rsidRDefault="00000000" w:rsidRPr="00000000" w14:paraId="000004D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26"/>
        </w:tabs>
        <w:spacing w:after="120" w:before="0" w:line="240" w:lineRule="auto"/>
        <w:ind w:left="426"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Přestupek je hodnocen různými stupni výchovných opatření (viz školní řád) </w:t>
      </w:r>
    </w:p>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0" w:line="240" w:lineRule="auto"/>
        <w:ind w:left="0" w:right="-6"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RIZIKOVÉ CHOVÁNÍ V OBLASTI PARTNERSKÝCH VZTAHŮ</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SEXUALITY, DEVIACE</w:t>
      </w:r>
      <w:r w:rsidDel="00000000" w:rsidR="00000000" w:rsidRPr="00000000">
        <w:rPr>
          <w:rtl w:val="0"/>
        </w:rPr>
      </w:r>
    </w:p>
    <w:p w:rsidR="00000000" w:rsidDel="00000000" w:rsidP="00000000" w:rsidRDefault="00000000" w:rsidRPr="00000000" w14:paraId="000004D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120" w:before="0" w:line="276" w:lineRule="auto"/>
        <w:ind w:left="426" w:right="-3" w:hanging="426"/>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se TU dozví, že některý žák vykazuje prvky možné deviace, je povinen okamžitě informovat rodiče a doporučit návštěvu odborného pracoviště.</w:t>
      </w:r>
    </w:p>
    <w:p w:rsidR="00000000" w:rsidDel="00000000" w:rsidP="00000000" w:rsidRDefault="00000000" w:rsidRPr="00000000" w14:paraId="000004E0">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426"/>
        </w:tabs>
        <w:spacing w:after="120" w:before="0" w:line="276" w:lineRule="auto"/>
        <w:ind w:left="426" w:right="-3" w:hanging="426"/>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se jedná o rizikové chování v oblasti vztahů, je nevhodné, aby děti provozovaly jakékoli projevy sexuálního chování. Děti do 15 let věku podléhají zákonu a jakákoli forma sexuálního chování je pro ně nepřípustná (POZOR!!! za sexuální chování se považuje nejen samotný sex, ale též doteky (petting, necking…) a líbání jiné než obyčejná pusa (francouzské líbání)), děti nad 15 let mohou svým nevhodným chováním ohrožovat mravní výchovu dětí mladších, proto je dobré žákům vysvětlit, že toto chování na území školy nepatří.</w:t>
      </w:r>
    </w:p>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6"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6"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SEBEPOŠKOZOVÁNÍ</w:t>
      </w:r>
      <w:r w:rsidDel="00000000" w:rsidR="00000000" w:rsidRPr="00000000">
        <w:rPr>
          <w:rtl w:val="0"/>
        </w:rPr>
      </w:r>
    </w:p>
    <w:p w:rsidR="00000000" w:rsidDel="00000000" w:rsidP="00000000" w:rsidRDefault="00000000" w:rsidRPr="00000000" w14:paraId="000004E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284"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 nebo ŠMP okamžitě kontaktuje danou oběť a zjistí rozsah nebezpečí, může se např. jednat o citové problémy, někdy jen o napodobování staršího kamaráda bez viditelného důvodu, většina případů je o upozornění a zviditelnění.</w:t>
      </w:r>
    </w:p>
    <w:p w:rsidR="00000000" w:rsidDel="00000000" w:rsidP="00000000" w:rsidRDefault="00000000" w:rsidRPr="00000000" w14:paraId="000004E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120" w:before="0" w:line="240" w:lineRule="auto"/>
        <w:ind w:left="284"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Ped. pracovník informuje zák. zástupce postiženého žáka. Pedagog jen upozorňuje -určení závažnosti a nebezpečnosti počínání není v žádném případě na ped. pracovníkovi, proto by vždy měla být zák. zástupcům a jejich dítěti doporučena návštěva odborného pracoviště např. SVP, dětský psycholog aj.</w:t>
      </w:r>
    </w:p>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ŠIKANOVÁNÍ</w:t>
      </w:r>
      <w:r w:rsidDel="00000000" w:rsidR="00000000" w:rsidRPr="00000000">
        <w:rPr>
          <w:rtl w:val="0"/>
        </w:rPr>
      </w:r>
    </w:p>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6"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Postup pedagogického pracovníka</w:t>
      </w:r>
      <w:r w:rsidDel="00000000" w:rsidR="00000000" w:rsidRPr="00000000">
        <w:rPr>
          <w:rtl w:val="0"/>
        </w:rPr>
      </w:r>
    </w:p>
    <w:p w:rsidR="00000000" w:rsidDel="00000000" w:rsidP="00000000" w:rsidRDefault="00000000" w:rsidRPr="00000000" w14:paraId="000004E8">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Má-li pedagogický pracovník podezření na šikanování, nebo informují-li ho o takovém podezření rodiče či žáci,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obrátí se na třídního učitele a metodika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 společně se školním psychologem a výchovným poradcem vymyslí</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následný postup a zahájí vyšetřování šikany. O situaci je informována ředitelka školy. </w:t>
      </w:r>
    </w:p>
    <w:p w:rsidR="00000000" w:rsidDel="00000000" w:rsidP="00000000" w:rsidRDefault="00000000" w:rsidRPr="00000000" w14:paraId="000004E9">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 vždy informuje rodiče o výsledcích vyšetřování šikany, a to i v případech, že se podezření neprokáže. </w:t>
      </w:r>
    </w:p>
    <w:p w:rsidR="00000000" w:rsidDel="00000000" w:rsidP="00000000" w:rsidRDefault="00000000" w:rsidRPr="00000000" w14:paraId="000004EA">
      <w:pPr>
        <w:keepNext w:val="0"/>
        <w:keepLines w:val="0"/>
        <w:widowControl w:val="0"/>
        <w:numPr>
          <w:ilvl w:val="0"/>
          <w:numId w:val="18"/>
        </w:numPr>
        <w:pBdr>
          <w:top w:space="0" w:sz="0" w:val="nil"/>
          <w:left w:space="0" w:sz="0" w:val="nil"/>
          <w:bottom w:space="0" w:sz="0" w:val="nil"/>
          <w:right w:space="0" w:sz="0" w:val="nil"/>
          <w:between w:space="0" w:sz="0" w:val="nil"/>
        </w:pBdr>
        <w:shd w:fill="auto" w:val="clear"/>
        <w:tabs>
          <w:tab w:val="left" w:pos="284"/>
        </w:tabs>
        <w:spacing w:after="120" w:before="0" w:line="240" w:lineRule="auto"/>
        <w:ind w:left="284" w:right="-6"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 navrhne v pedagogické radě potrestání agresorů. </w:t>
      </w:r>
    </w:p>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76" w:right="-6"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76" w:right="-6"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Vyšetřování šikany</w:t>
      </w:r>
      <w:r w:rsidDel="00000000" w:rsidR="00000000" w:rsidRPr="00000000">
        <w:rPr>
          <w:rtl w:val="0"/>
        </w:rPr>
      </w:r>
    </w:p>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120" w:before="0" w:line="240" w:lineRule="auto"/>
        <w:ind w:left="-76" w:right="-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Vyšetřování počáteční šikany (se standardní formou):</w:t>
      </w:r>
      <w:r w:rsidDel="00000000" w:rsidR="00000000" w:rsidRPr="00000000">
        <w:rPr>
          <w:rtl w:val="0"/>
        </w:rPr>
      </w:r>
    </w:p>
    <w:p w:rsidR="00000000" w:rsidDel="00000000" w:rsidP="00000000" w:rsidRDefault="00000000" w:rsidRPr="00000000" w14:paraId="000004EE">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Odhad závažnosti onemocnění skupiny a stanovení formy šikany </w:t>
      </w:r>
    </w:p>
    <w:p w:rsidR="00000000" w:rsidDel="00000000" w:rsidP="00000000" w:rsidRDefault="00000000" w:rsidRPr="00000000" w14:paraId="000004EF">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 s informátory a oběťmi </w:t>
      </w:r>
    </w:p>
    <w:p w:rsidR="00000000" w:rsidDel="00000000" w:rsidP="00000000" w:rsidRDefault="00000000" w:rsidRPr="00000000" w14:paraId="000004F0">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709"/>
          <w:tab w:val="left" w:pos="1362"/>
        </w:tabs>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Nalezení vhodných svědků </w:t>
      </w:r>
    </w:p>
    <w:p w:rsidR="00000000" w:rsidDel="00000000" w:rsidP="00000000" w:rsidRDefault="00000000" w:rsidRPr="00000000" w14:paraId="000004F1">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Individuální rozhovory se svědky </w:t>
      </w:r>
    </w:p>
    <w:p w:rsidR="00000000" w:rsidDel="00000000" w:rsidP="00000000" w:rsidRDefault="00000000" w:rsidRPr="00000000" w14:paraId="000004F2">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Ochrana oběti </w:t>
      </w:r>
    </w:p>
    <w:p w:rsidR="00000000" w:rsidDel="00000000" w:rsidP="00000000" w:rsidRDefault="00000000" w:rsidRPr="00000000" w14:paraId="000004F3">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Předběžná diagnóza a volba ze dvou typů rozhovoru </w:t>
      </w:r>
    </w:p>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3" w:hanging="263.999999999999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Rozhovor s oběťmi a rozhovor s agresory (směřování k metodě usmíření) </w: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3" w:hanging="283.999999999999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Rozhovor s agresory (směřování k metodě vnějšího nátlaku) </w:t>
      </w:r>
    </w:p>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3" w:hanging="283.999999999999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Realizace vhodné metody </w:t>
      </w:r>
    </w:p>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3" w:hanging="263.9999999999999"/>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Metoda usmíření </w:t>
      </w:r>
    </w:p>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851" w:right="-3" w:hanging="142.00000000000003"/>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Metoda vnějšího nátlaku (výchovný pohovor nebo výchovná komise, změna konstalace skupiny) </w:t>
      </w:r>
    </w:p>
    <w:p w:rsidR="00000000" w:rsidDel="00000000" w:rsidP="00000000" w:rsidRDefault="00000000" w:rsidRPr="00000000" w14:paraId="000004FA">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709"/>
        </w:tabs>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Třídní hodina </w:t>
      </w:r>
    </w:p>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3" w:hanging="25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t>
        <w:tab/>
        <w:t xml:space="preserve">Efekt metody usmíření </w:t>
      </w:r>
    </w:p>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993" w:right="-3" w:hanging="277"/>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w:t>
        <w:tab/>
        <w:t xml:space="preserve">Oznámení potrestání agresorů </w:t>
      </w:r>
    </w:p>
    <w:p w:rsidR="00000000" w:rsidDel="00000000" w:rsidP="00000000" w:rsidRDefault="00000000" w:rsidRPr="00000000" w14:paraId="000004FD">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 s rodiči oběti </w:t>
      </w:r>
    </w:p>
    <w:p w:rsidR="00000000" w:rsidDel="00000000" w:rsidP="00000000" w:rsidRDefault="00000000" w:rsidRPr="00000000" w14:paraId="000004FE">
      <w:pPr>
        <w:keepNext w:val="0"/>
        <w:keepLines w:val="0"/>
        <w:widowControl w:val="0"/>
        <w:numPr>
          <w:ilvl w:val="0"/>
          <w:numId w:val="33"/>
        </w:numPr>
        <w:pBdr>
          <w:top w:space="0" w:sz="0" w:val="nil"/>
          <w:left w:space="0" w:sz="0" w:val="nil"/>
          <w:bottom w:space="0" w:sz="0" w:val="nil"/>
          <w:right w:space="0" w:sz="0" w:val="nil"/>
          <w:between w:space="0" w:sz="0" w:val="nil"/>
        </w:pBdr>
        <w:shd w:fill="auto" w:val="clear"/>
        <w:tabs>
          <w:tab w:val="left" w:pos="426"/>
        </w:tabs>
        <w:spacing w:after="0" w:before="0" w:line="360"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Třídní schůzka </w:t>
      </w:r>
    </w:p>
    <w:p w:rsidR="00000000" w:rsidDel="00000000" w:rsidP="00000000" w:rsidRDefault="00000000" w:rsidRPr="00000000" w14:paraId="000004FF">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Práce s celou třídou </w:t>
      </w:r>
    </w:p>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6" w:firstLine="11"/>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6" w:firstLine="11"/>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Pokročilá šikana (s neobvyklou formou) – výbuch skupinového násilí vůči oběti, tzv. třídního lynčování - vyžaduje následující postup:</w:t>
      </w:r>
      <w:r w:rsidDel="00000000" w:rsidR="00000000" w:rsidRPr="00000000">
        <w:rPr>
          <w:rtl w:val="0"/>
        </w:rPr>
      </w:r>
    </w:p>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1322" w:right="-3" w:hanging="118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Překonání šoku pedagogického pracovníka a bezprostřední záchrana oběti. </w:t>
      </w:r>
    </w:p>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1322" w:right="-3" w:hanging="118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Domluva pedagogických pracovníků na spolupráci a postupu vyšetřování. </w:t>
      </w:r>
    </w:p>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1322" w:right="-3" w:hanging="118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Zabránění domluvě agresorů na křivé výpovědi. </w:t>
      </w:r>
    </w:p>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1322" w:right="-3" w:hanging="118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Pokračující pomoc a podpora oběti. </w:t>
      </w:r>
    </w:p>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1322" w:right="-3" w:hanging="118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Nahlášení policii. </w:t>
      </w:r>
    </w:p>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360" w:lineRule="auto"/>
        <w:ind w:left="1322" w:right="-3" w:hanging="118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Vlastní vyšetřování. </w:t>
      </w:r>
    </w:p>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6"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Výchovná opatření</w:t>
      </w:r>
      <w:r w:rsidDel="00000000" w:rsidR="00000000" w:rsidRPr="00000000">
        <w:rPr>
          <w:rtl w:val="0"/>
        </w:rPr>
      </w:r>
    </w:p>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tabs>
          <w:tab w:val="left" w:pos="242"/>
        </w:tabs>
        <w:spacing w:after="120" w:before="0" w:line="276" w:lineRule="auto"/>
        <w:ind w:left="242" w:right="-6" w:hanging="242"/>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TU navrhne výchovná opatření vzhledem ke stupni provinění vzhledem dle Školního řádu. </w:t>
      </w:r>
    </w:p>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tabs>
          <w:tab w:val="left" w:pos="242"/>
        </w:tabs>
        <w:spacing w:after="120" w:before="0" w:line="276" w:lineRule="auto"/>
        <w:ind w:left="242" w:right="-6" w:hanging="242"/>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V mimořádných případech se užijí další opatření: </w:t>
      </w:r>
    </w:p>
    <w:p w:rsidR="00000000" w:rsidDel="00000000" w:rsidP="00000000" w:rsidRDefault="00000000" w:rsidRPr="00000000" w14:paraId="0000050C">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120" w:before="0" w:line="276" w:lineRule="auto"/>
        <w:ind w:left="426" w:right="-6" w:hanging="360"/>
        <w:contextualSpacing w:val="0"/>
        <w:jc w:val="both"/>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Ředitel školy doporučí rodičům dobrovolné umístění dítěte do pobytového oddělení SVP, případně doporučí realizovat dobrovolný diagnostický pobyt žáka v místně příslušném diagnostickém ústavu.</w:t>
      </w:r>
    </w:p>
    <w:p w:rsidR="00000000" w:rsidDel="00000000" w:rsidP="00000000" w:rsidRDefault="00000000" w:rsidRPr="00000000" w14:paraId="0000050D">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120" w:before="0" w:line="276" w:lineRule="auto"/>
        <w:ind w:left="426" w:right="-6" w:hanging="360"/>
        <w:contextualSpacing w:val="0"/>
        <w:jc w:val="left"/>
        <w:rPr>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Ředitel školy podá návrh orgánu sociálně právní ochrany dítěte k zahájení práce s rodinou, případně k zahájení řízení o nařízení předběžného opatření či ústavní výchovy s následným umístěním v diagnostickém ústavu.</w:t>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tabs>
          <w:tab w:val="left" w:pos="289"/>
        </w:tabs>
        <w:spacing w:after="120" w:before="0" w:line="276" w:lineRule="auto"/>
        <w:ind w:left="2" w:right="-6" w:hanging="2"/>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Školní psycholog dále pracuje nejen s obětí, ale i s agresorem (jeho náhled na vlastní chování, motivy, rodinné prostředí). V případě potřeby mu pomůže zprostředkovat péči pedagogicko-psychologické poradny, střediska výchovné péče nebo jiných odborníků – klinických psychologů, psychoterapeutů nebo psychiatrů. </w:t>
      </w:r>
    </w:p>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120" w:before="0" w:line="276" w:lineRule="auto"/>
        <w:ind w:left="0" w:right="-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Pro nápravu situace ve skupině dále metodik prevence a školní psycholog pracuje s celým třídním kolektivem. Je nezbytné vypořádat se i</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traumaty těch, kteří přihlíželi, ale nezasáhli (mlčící většina).</w:t>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Dojde-li k závažnějšímu případu šikanování nebo při podezření, že šikanování naplnilo skutkovou podstatu trestného činu (provinění), ředitel školy nebo školského zařízení oznámí tuto skutečnost Policii ČR a zahájí spolupráci s orgány sociálně právní ochrany dítěte.</w:t>
      </w:r>
    </w:p>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Kontakty a užitečné odkazy</w:t>
      </w:r>
      <w:r w:rsidDel="00000000" w:rsidR="00000000" w:rsidRPr="00000000">
        <w:rPr>
          <w:rtl w:val="0"/>
        </w:rPr>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Linka bezpečí: 116111</w:t>
      </w:r>
    </w:p>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Dětské krizové centrum: 241484149,</w:t>
      </w:r>
      <w:hyperlink r:id="rId4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 www.dkc.c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w:t>
      </w:r>
    </w:p>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Linka důvěry: 222580697</w:t>
      </w:r>
    </w:p>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Krizová linka k šikaně: 286881059, 841220220</w:t>
      </w:r>
    </w:p>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6"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6"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TABÁKOVÉ VÝROBKY</w:t>
      </w:r>
      <w:r w:rsidDel="00000000" w:rsidR="00000000" w:rsidRPr="00000000">
        <w:rPr>
          <w:rtl w:val="0"/>
        </w:rPr>
      </w:r>
    </w:p>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0" w:line="276" w:lineRule="auto"/>
        <w:ind w:left="284"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V případě, kdy je žák přistižen při konzumaci tabákových výrobků v prostorách školy nebo v době školního vyučování, či v rámci akcí školou pořádaných, je primárně nutné mu v další konzumaci zabránit. Tabákový výrobek je třeba žákovi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odebrat a zajistit, aby nemohl v konzumaci pokračovat. </w:t>
      </w:r>
      <w:r w:rsidDel="00000000" w:rsidR="00000000" w:rsidRPr="00000000">
        <w:rPr>
          <w:rtl w:val="0"/>
        </w:rPr>
      </w:r>
    </w:p>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0" w:line="276" w:lineRule="auto"/>
        <w:ind w:left="284"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Pedagogický pracovník dále postupuje podle školního řádu školy: o události sepíše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stručný záznam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vyjádřením žáka, (zejména odkud, od koho má tabákový</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výrobek), který založí školní metodik prevence do své agendy. </w:t>
      </w:r>
    </w:p>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0" w:line="276" w:lineRule="auto"/>
        <w:ind w:left="284"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V případě porušení zákazu kouření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informuje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třídní učitel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zákonného zástupce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nezletilého žáka. </w:t>
      </w:r>
    </w:p>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0" w:line="276" w:lineRule="auto"/>
        <w:ind w:left="284"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V závažných případech (zejména s ohledem na věk nebo chování dítěte) a jestliže se jednání opakuje,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vyrozumí škola orgán-sociálně právní ochrany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obce s rozšířenou působností. Škola může od orgánu sociálně-právní ochrany obce vyžadovat pomoc nebo od jiných subjektů nebo školských zařízení.</w:t>
      </w:r>
    </w:p>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120" w:before="0" w:line="276" w:lineRule="auto"/>
        <w:ind w:left="284" w:right="-6" w:hanging="361"/>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Z konzumace tabákových výrobků ve škole se vyvodí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výchovná opatření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stanovené školním řádem. </w:t>
      </w:r>
    </w:p>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3379" w:right="-6"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VANDALSTVÍ</w:t>
      </w:r>
      <w:r w:rsidDel="00000000" w:rsidR="00000000" w:rsidRPr="00000000">
        <w:rPr>
          <w:rtl w:val="0"/>
        </w:rPr>
      </w:r>
    </w:p>
    <w:p w:rsidR="00000000" w:rsidDel="00000000" w:rsidP="00000000" w:rsidRDefault="00000000" w:rsidRPr="00000000" w14:paraId="00000520">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284"/>
        </w:tabs>
        <w:spacing w:after="0" w:before="0" w:line="276" w:lineRule="auto"/>
        <w:ind w:left="284"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Dle školního řádu žák nesmí vědomě ničit majetek školy či někoho jiného. </w:t>
      </w:r>
    </w:p>
    <w:p w:rsidR="00000000" w:rsidDel="00000000" w:rsidP="00000000" w:rsidRDefault="00000000" w:rsidRPr="00000000" w14:paraId="00000521">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284"/>
        </w:tabs>
        <w:spacing w:after="0" w:before="0" w:line="276" w:lineRule="auto"/>
        <w:ind w:left="284"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 zjištění takové skutečnosti jsou neprodleně informování zák. zástupci a žák je povinen uhradit způsobenou škodu. </w:t>
      </w:r>
    </w:p>
    <w:p w:rsidR="00000000" w:rsidDel="00000000" w:rsidP="00000000" w:rsidRDefault="00000000" w:rsidRPr="00000000" w14:paraId="00000522">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284"/>
        </w:tabs>
        <w:spacing w:after="0" w:before="0" w:line="276" w:lineRule="auto"/>
        <w:ind w:left="284"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Přestupek je hodnocen různými stupni výchovných opatření (viz školní řád) </w:t>
      </w:r>
    </w:p>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80" w:right="-3"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3379" w:right="-6"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ZÁŠKOLÁCTVÍ</w:t>
      </w:r>
      <w:r w:rsidDel="00000000" w:rsidR="00000000" w:rsidRPr="00000000">
        <w:rPr>
          <w:rtl w:val="0"/>
        </w:rPr>
      </w:r>
    </w:p>
    <w:p w:rsidR="00000000" w:rsidDel="00000000" w:rsidP="00000000" w:rsidRDefault="00000000" w:rsidRPr="00000000" w14:paraId="00000525">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76" w:lineRule="auto"/>
        <w:ind w:left="284" w:right="-3" w:hanging="360"/>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 by měl být nejpozději do 3 dnů informován od zák. zástupců o důvodu nepřítomnosti žáka ve škole. Pokud tak neučiní, TU se informuje na zdravotní stav dítěte. Pokud zákonný zástupce nemá povědomí o zanedbání školní docházky, je situaci potřeba klasifikovat jako záškoláctví.</w:t>
      </w:r>
    </w:p>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84" w:right="-3" w:hanging="26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V případě opakování situace nebo při podezření na zanedbání rod. péče (zákonný zástupce záškoláctví kryje), ped. pracovník informuje OSSZ nebo OSPOD.</w:t>
      </w:r>
    </w:p>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Přestupek je hodnocen různými stupni výchovných opatření (viz školní řád)</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Použité zkratky: </w:t>
      </w:r>
      <w:r w:rsidDel="00000000" w:rsidR="00000000" w:rsidRPr="00000000">
        <w:rPr>
          <w:rtl w:val="0"/>
        </w:rPr>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MPP – Minimální preventivní program </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RCh – Rizikové chování</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SPJ – Sociálně patologické jevy</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NNO – Nestátní neziskové organizace</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ŠMP – Školní metodik prevence</w:t>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RVP – Rámcov</w:t>
      </w:r>
      <w:r w:rsidDel="00000000" w:rsidR="00000000" w:rsidRPr="00000000">
        <w:rPr>
          <w:rFonts w:ascii="Arial" w:cs="Arial" w:eastAsia="Arial" w:hAnsi="Arial"/>
          <w:sz w:val="22"/>
          <w:szCs w:val="22"/>
          <w:rtl w:val="0"/>
        </w:rPr>
        <w:t xml:space="preserve">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vzdělávací program</w:t>
      </w:r>
    </w:p>
    <w:p w:rsidR="00000000" w:rsidDel="00000000" w:rsidP="00000000" w:rsidRDefault="00000000" w:rsidRPr="00000000" w14:paraId="000005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ŠVP-Školní vzdělávací program</w:t>
      </w:r>
      <w:r w:rsidDel="00000000" w:rsidR="00000000" w:rsidRPr="00000000">
        <w:rPr>
          <w:rtl w:val="0"/>
        </w:rPr>
      </w:r>
    </w:p>
    <w:sectPr>
      <w:type w:val="continuous"/>
      <w:pgSz w:h="16837" w:w="11905"/>
      <w:pgMar w:bottom="1417" w:top="1079"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33">
    <w:pPr>
      <w:contextualSpacing w:val="0"/>
      <w:rPr/>
    </w:pPr>
    <w:r w:rsidDel="00000000" w:rsidR="00000000" w:rsidRPr="00000000">
      <w:rPr>
        <w:rtl w:val="0"/>
      </w:rPr>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contextualSpacing w:val="0"/>
      <w:jc w:val="left"/>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7">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5">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502" w:hanging="360"/>
      </w:pPr>
      <w:rPr>
        <w:vertAlign w:val="baseline"/>
      </w:rPr>
    </w:lvl>
    <w:lvl w:ilvl="1">
      <w:start w:val="1"/>
      <w:numFmt w:val="lowerLetter"/>
      <w:lvlText w:val="%2."/>
      <w:lvlJc w:val="left"/>
      <w:pPr>
        <w:ind w:left="1497" w:hanging="360"/>
      </w:pPr>
      <w:rPr>
        <w:vertAlign w:val="baseline"/>
      </w:rPr>
    </w:lvl>
    <w:lvl w:ilvl="2">
      <w:start w:val="1"/>
      <w:numFmt w:val="lowerRoman"/>
      <w:lvlText w:val="%3."/>
      <w:lvlJc w:val="right"/>
      <w:pPr>
        <w:ind w:left="2217" w:hanging="180"/>
      </w:pPr>
      <w:rPr>
        <w:vertAlign w:val="baseline"/>
      </w:rPr>
    </w:lvl>
    <w:lvl w:ilvl="3">
      <w:start w:val="1"/>
      <w:numFmt w:val="decimal"/>
      <w:lvlText w:val="%4."/>
      <w:lvlJc w:val="left"/>
      <w:pPr>
        <w:ind w:left="2937" w:hanging="360"/>
      </w:pPr>
      <w:rPr>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899" w:hanging="360"/>
      </w:pPr>
      <w:rPr>
        <w:vertAlign w:val="baseline"/>
      </w:rPr>
    </w:lvl>
    <w:lvl w:ilvl="1">
      <w:start w:val="1"/>
      <w:numFmt w:val="lowerLetter"/>
      <w:lvlText w:val="%2."/>
      <w:lvlJc w:val="left"/>
      <w:pPr>
        <w:ind w:left="1619" w:hanging="360"/>
      </w:pPr>
      <w:rPr>
        <w:vertAlign w:val="baseline"/>
      </w:rPr>
    </w:lvl>
    <w:lvl w:ilvl="2">
      <w:start w:val="1"/>
      <w:numFmt w:val="lowerRoman"/>
      <w:lvlText w:val="%3."/>
      <w:lvlJc w:val="right"/>
      <w:pPr>
        <w:ind w:left="2339" w:hanging="180"/>
      </w:pPr>
      <w:rPr>
        <w:vertAlign w:val="baseline"/>
      </w:rPr>
    </w:lvl>
    <w:lvl w:ilvl="3">
      <w:start w:val="1"/>
      <w:numFmt w:val="decimal"/>
      <w:lvlText w:val="%4."/>
      <w:lvlJc w:val="left"/>
      <w:pPr>
        <w:ind w:left="3059" w:hanging="360"/>
      </w:pPr>
      <w:rPr>
        <w:vertAlign w:val="baseline"/>
      </w:rPr>
    </w:lvl>
    <w:lvl w:ilvl="4">
      <w:start w:val="1"/>
      <w:numFmt w:val="lowerLetter"/>
      <w:lvlText w:val="%5."/>
      <w:lvlJc w:val="left"/>
      <w:pPr>
        <w:ind w:left="3779" w:hanging="360"/>
      </w:pPr>
      <w:rPr>
        <w:vertAlign w:val="baseline"/>
      </w:rPr>
    </w:lvl>
    <w:lvl w:ilvl="5">
      <w:start w:val="1"/>
      <w:numFmt w:val="lowerRoman"/>
      <w:lvlText w:val="%6."/>
      <w:lvlJc w:val="right"/>
      <w:pPr>
        <w:ind w:left="4499" w:hanging="180"/>
      </w:pPr>
      <w:rPr>
        <w:vertAlign w:val="baseline"/>
      </w:rPr>
    </w:lvl>
    <w:lvl w:ilvl="6">
      <w:start w:val="1"/>
      <w:numFmt w:val="decimal"/>
      <w:lvlText w:val="%7."/>
      <w:lvlJc w:val="left"/>
      <w:pPr>
        <w:ind w:left="5219" w:hanging="360"/>
      </w:pPr>
      <w:rPr>
        <w:vertAlign w:val="baseline"/>
      </w:rPr>
    </w:lvl>
    <w:lvl w:ilvl="7">
      <w:start w:val="1"/>
      <w:numFmt w:val="lowerLetter"/>
      <w:lvlText w:val="%8."/>
      <w:lvlJc w:val="left"/>
      <w:pPr>
        <w:ind w:left="5939" w:hanging="360"/>
      </w:pPr>
      <w:rPr>
        <w:vertAlign w:val="baseline"/>
      </w:rPr>
    </w:lvl>
    <w:lvl w:ilvl="8">
      <w:start w:val="1"/>
      <w:numFmt w:val="lowerRoman"/>
      <w:lvlText w:val="%9."/>
      <w:lvlJc w:val="right"/>
      <w:pPr>
        <w:ind w:left="6659" w:hanging="180"/>
      </w:pPr>
      <w:rPr>
        <w:vertAlign w:val="baseline"/>
      </w:rPr>
    </w:lvl>
  </w:abstractNum>
  <w:abstractNum w:abstractNumId="19">
    <w:lvl w:ilvl="0">
      <w:start w:val="1"/>
      <w:numFmt w:val="upperLetter"/>
      <w:lvlText w:val="%1)"/>
      <w:lvlJc w:val="left"/>
      <w:pPr>
        <w:ind w:left="360" w:hanging="360"/>
      </w:pPr>
      <w:rPr>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0.0" w:type="dxa"/>
        <w:bottom w:w="0.0" w:type="dxa"/>
        <w:right w:w="70.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0" w:type="dxa"/>
        <w:bottom w:w="0.0" w:type="dxa"/>
        <w:right w:w="10.0" w:type="dxa"/>
      </w:tblCellMar>
    </w:tblPr>
  </w:style>
  <w:style w:type="table" w:styleId="Table3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lokaj@zsangel.cz" TargetMode="External"/><Relationship Id="rId20" Type="http://schemas.openxmlformats.org/officeDocument/2006/relationships/hyperlink" Target="mailto:modrany.pobyt@seznam.cz" TargetMode="External"/><Relationship Id="rId42" Type="http://schemas.openxmlformats.org/officeDocument/2006/relationships/hyperlink" Target="mailto:panushev@zsangel.cz" TargetMode="External"/><Relationship Id="rId41" Type="http://schemas.openxmlformats.org/officeDocument/2006/relationships/hyperlink" Target="mailto:visnova@zsangel.cz" TargetMode="External"/><Relationship Id="rId22" Type="http://schemas.openxmlformats.org/officeDocument/2006/relationships/hyperlink" Target="mailto:pcpp@prevence-praha.cz" TargetMode="External"/><Relationship Id="rId44" Type="http://schemas.openxmlformats.org/officeDocument/2006/relationships/hyperlink" Target="http://www.dkc.cz/" TargetMode="External"/><Relationship Id="rId21" Type="http://schemas.openxmlformats.org/officeDocument/2006/relationships/hyperlink" Target="http://www.prevence-praha.cz" TargetMode="External"/><Relationship Id="rId43" Type="http://schemas.openxmlformats.org/officeDocument/2006/relationships/hyperlink" Target="mailto:osvaldova@zsangel.cz" TargetMode="External"/><Relationship Id="rId24" Type="http://schemas.openxmlformats.org/officeDocument/2006/relationships/hyperlink" Target="http://www.pomoconline.cz" TargetMode="External"/><Relationship Id="rId23" Type="http://schemas.openxmlformats.org/officeDocument/2006/relationships/hyperlink" Target="http://www.linkabezpeci.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nushev@zsangel.cz" TargetMode="External"/><Relationship Id="rId26" Type="http://schemas.openxmlformats.org/officeDocument/2006/relationships/hyperlink" Target="http://www.nasedite.cz" TargetMode="External"/><Relationship Id="rId25" Type="http://schemas.openxmlformats.org/officeDocument/2006/relationships/hyperlink" Target="mailto:info@linkabezpeci.cz" TargetMode="External"/><Relationship Id="rId28" Type="http://schemas.openxmlformats.org/officeDocument/2006/relationships/hyperlink" Target="http://www.prevcentrum.cz" TargetMode="External"/><Relationship Id="rId27" Type="http://schemas.openxmlformats.org/officeDocument/2006/relationships/hyperlink" Target="mailto:nadace@nasedite.cz" TargetMode="External"/><Relationship Id="rId5" Type="http://schemas.openxmlformats.org/officeDocument/2006/relationships/styles" Target="styles.xml"/><Relationship Id="rId6" Type="http://schemas.openxmlformats.org/officeDocument/2006/relationships/hyperlink" Target="mailto:cichonova@zsangel.cz" TargetMode="External"/><Relationship Id="rId29" Type="http://schemas.openxmlformats.org/officeDocument/2006/relationships/hyperlink" Target="mailto:cppv@prevcentrum.cz" TargetMode="External"/><Relationship Id="rId7" Type="http://schemas.openxmlformats.org/officeDocument/2006/relationships/hyperlink" Target="mailto:lokaj@zsangel.cz" TargetMode="External"/><Relationship Id="rId8" Type="http://schemas.openxmlformats.org/officeDocument/2006/relationships/hyperlink" Target="mailto:cichonova@zsangel.cz" TargetMode="External"/><Relationship Id="rId31" Type="http://schemas.openxmlformats.org/officeDocument/2006/relationships/hyperlink" Target="mailto:info@julesajim.cz" TargetMode="External"/><Relationship Id="rId30" Type="http://schemas.openxmlformats.org/officeDocument/2006/relationships/hyperlink" Target="http://www.julesajim.cz" TargetMode="External"/><Relationship Id="rId11" Type="http://schemas.openxmlformats.org/officeDocument/2006/relationships/header" Target="header2.xml"/><Relationship Id="rId33" Type="http://schemas.openxmlformats.org/officeDocument/2006/relationships/hyperlink" Target="http://www.saferinternet.cz/" TargetMode="External"/><Relationship Id="rId10" Type="http://schemas.openxmlformats.org/officeDocument/2006/relationships/header" Target="header1.xml"/><Relationship Id="rId32" Type="http://schemas.openxmlformats.org/officeDocument/2006/relationships/hyperlink" Target="http://www.sananim.cz" TargetMode="External"/><Relationship Id="rId13" Type="http://schemas.openxmlformats.org/officeDocument/2006/relationships/footer" Target="footer2.xml"/><Relationship Id="rId35" Type="http://schemas.openxmlformats.org/officeDocument/2006/relationships/hyperlink" Target="http://www.proti-sikane.saferinternet.cz/" TargetMode="External"/><Relationship Id="rId12" Type="http://schemas.openxmlformats.org/officeDocument/2006/relationships/footer" Target="footer1.xml"/><Relationship Id="rId34" Type="http://schemas.openxmlformats.org/officeDocument/2006/relationships/hyperlink" Target="http://www.proti-sikane.saferinternet.cz/" TargetMode="External"/><Relationship Id="rId15" Type="http://schemas.openxmlformats.org/officeDocument/2006/relationships/hyperlink" Target="mailto:hhellena@volny.cz" TargetMode="External"/><Relationship Id="rId37" Type="http://schemas.openxmlformats.org/officeDocument/2006/relationships/hyperlink" Target="http://www.minimalizacesikany.cz/" TargetMode="External"/><Relationship Id="rId14" Type="http://schemas.openxmlformats.org/officeDocument/2006/relationships/hyperlink" Target="mailto:panushev@zsangel.cz" TargetMode="External"/><Relationship Id="rId36" Type="http://schemas.openxmlformats.org/officeDocument/2006/relationships/hyperlink" Target="http://www.prevence-praha.cz/" TargetMode="External"/><Relationship Id="rId17" Type="http://schemas.openxmlformats.org/officeDocument/2006/relationships/hyperlink" Target="mailto:nina.janyskova@cityofprague.cz" TargetMode="External"/><Relationship Id="rId39" Type="http://schemas.openxmlformats.org/officeDocument/2006/relationships/hyperlink" Target="http://www.sikana.org/" TargetMode="External"/><Relationship Id="rId16" Type="http://schemas.openxmlformats.org/officeDocument/2006/relationships/hyperlink" Target="mailto:mvasakova@p12.mepnet.cz" TargetMode="External"/><Relationship Id="rId38" Type="http://schemas.openxmlformats.org/officeDocument/2006/relationships/hyperlink" Target="http://www.drogy.net/" TargetMode="External"/><Relationship Id="rId19" Type="http://schemas.openxmlformats.org/officeDocument/2006/relationships/hyperlink" Target="http://www.ppp-modrany.cz" TargetMode="External"/><Relationship Id="rId18" Type="http://schemas.openxmlformats.org/officeDocument/2006/relationships/hyperlink" Target="mailto:jjochova@p12.mepnet.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